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54" w:rsidRPr="00084F70" w:rsidRDefault="004A3254" w:rsidP="004A3254">
      <w:pPr>
        <w:spacing w:after="0" w:line="240" w:lineRule="auto"/>
        <w:rPr>
          <w:rFonts w:ascii="Arial" w:eastAsia="MS PGothic" w:hAnsi="Arial" w:cs="Arial"/>
          <w:b/>
          <w:bCs/>
          <w:color w:val="B60014"/>
          <w:sz w:val="24"/>
          <w:szCs w:val="24"/>
          <w:lang w:val="en-US" w:eastAsia="it-IT"/>
        </w:rPr>
      </w:pPr>
      <w:r w:rsidRPr="00084F70">
        <w:rPr>
          <w:rFonts w:ascii="Arial" w:eastAsia="MS PGothic" w:hAnsi="Arial" w:cs="Arial"/>
          <w:color w:val="B60014"/>
          <w:sz w:val="24"/>
          <w:szCs w:val="24"/>
          <w:lang w:val="en-US"/>
        </w:rPr>
        <w:t xml:space="preserve">Program </w:t>
      </w:r>
      <w:r w:rsidRPr="00084F70">
        <w:rPr>
          <w:rFonts w:ascii="Arial" w:eastAsia="MS PGothic" w:hAnsi="Arial" w:cs="Arial"/>
          <w:color w:val="000000"/>
          <w:sz w:val="24"/>
          <w:szCs w:val="24"/>
          <w:lang w:val="en-US"/>
        </w:rPr>
        <w:t xml:space="preserve">- Preliminary Scientific Program: </w:t>
      </w:r>
      <w:r w:rsidRPr="00084F70">
        <w:rPr>
          <w:rFonts w:ascii="Arial" w:eastAsia="MS PGothic" w:hAnsi="Arial" w:cs="Arial"/>
          <w:b/>
          <w:bCs/>
          <w:color w:val="000000"/>
          <w:sz w:val="24"/>
          <w:szCs w:val="24"/>
          <w:lang w:val="en-US"/>
        </w:rPr>
        <w:t xml:space="preserve">International Congress of Psychology 2016 </w:t>
      </w:r>
      <w:r w:rsidRPr="00084F70">
        <w:rPr>
          <w:rFonts w:ascii="Arial" w:eastAsia="MS PGothic" w:hAnsi="Arial" w:cs="Arial"/>
          <w:b/>
          <w:bCs/>
          <w:color w:val="000000"/>
          <w:sz w:val="24"/>
          <w:szCs w:val="24"/>
          <w:lang w:val="en-US"/>
        </w:rPr>
        <w:br/>
        <w:t>(ICP2016) Yokohama, Japan</w:t>
      </w:r>
    </w:p>
    <w:p w:rsidR="004A3254" w:rsidRPr="00084F70" w:rsidRDefault="004A3254" w:rsidP="004A3254">
      <w:pPr>
        <w:spacing w:after="0" w:line="240" w:lineRule="auto"/>
        <w:rPr>
          <w:rFonts w:ascii="Arial" w:eastAsia="MS PGothic" w:hAnsi="Arial" w:cs="Arial"/>
          <w:b/>
          <w:bCs/>
          <w:color w:val="B60014"/>
          <w:sz w:val="24"/>
          <w:szCs w:val="24"/>
          <w:lang w:val="en-US" w:eastAsia="it-IT"/>
        </w:rPr>
      </w:pPr>
    </w:p>
    <w:p w:rsidR="004A3254" w:rsidRPr="00084F70" w:rsidRDefault="004A3254" w:rsidP="004A3254">
      <w:pPr>
        <w:spacing w:after="0" w:line="240" w:lineRule="auto"/>
        <w:rPr>
          <w:rFonts w:ascii="Arial" w:eastAsia="MS PGothic" w:hAnsi="Arial" w:cs="Arial"/>
          <w:b/>
          <w:bCs/>
          <w:color w:val="B60014"/>
          <w:sz w:val="24"/>
          <w:szCs w:val="24"/>
          <w:lang w:val="en-US" w:eastAsia="it-IT"/>
        </w:rPr>
      </w:pPr>
    </w:p>
    <w:p w:rsidR="004A3254" w:rsidRPr="00084F70" w:rsidRDefault="004A3254" w:rsidP="004A3254">
      <w:pPr>
        <w:spacing w:after="0" w:line="240" w:lineRule="auto"/>
        <w:rPr>
          <w:rFonts w:ascii="Arial" w:eastAsia="Times New Roman" w:hAnsi="Arial" w:cs="Arial"/>
          <w:sz w:val="24"/>
          <w:szCs w:val="24"/>
          <w:lang w:val="en-US" w:eastAsia="it-IT"/>
        </w:rPr>
      </w:pPr>
      <w:r w:rsidRPr="00084F70">
        <w:rPr>
          <w:rFonts w:ascii="Arial" w:eastAsia="MS PGothic" w:hAnsi="Arial" w:cs="Arial"/>
          <w:b/>
          <w:bCs/>
          <w:color w:val="B60014"/>
          <w:sz w:val="24"/>
          <w:szCs w:val="24"/>
          <w:lang w:val="en-US" w:eastAsia="it-IT"/>
        </w:rPr>
        <w:t xml:space="preserve">Congress Theme: </w:t>
      </w:r>
      <w:r w:rsidRPr="00084F70">
        <w:rPr>
          <w:rFonts w:ascii="Arial" w:eastAsia="MS PGothic" w:hAnsi="Arial" w:cs="Arial"/>
          <w:color w:val="B60014"/>
          <w:sz w:val="24"/>
          <w:szCs w:val="24"/>
          <w:lang w:val="en-US" w:eastAsia="it-IT"/>
        </w:rPr>
        <w:t>Diversity in Harmony: Insights from Psychology</w:t>
      </w:r>
    </w:p>
    <w:p w:rsidR="004A3254" w:rsidRPr="00084F70" w:rsidRDefault="004A3254" w:rsidP="004A3254">
      <w:pPr>
        <w:spacing w:after="75" w:line="240" w:lineRule="auto"/>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Today, diversity in our world can be seen as both problematic and beneficial. For example, there is diversity related to ethnicity and culture and to physical attributes and health. There is also diversity among the various domains of the field of psychology. The term harmony is derived from Greek words meaning "joint, agreement, concord" and "to fit together, to join," and is most often used in music to indicate different tones that together make a more pleasing or striking sound. This concept of "living together," of many diverse constituent parts coexisting in accord forms the basis of ICP2016.</w:t>
      </w:r>
    </w:p>
    <w:p w:rsidR="004A3254" w:rsidRPr="00084F70" w:rsidRDefault="004A3254" w:rsidP="004A3254">
      <w:pPr>
        <w:spacing w:after="0" w:line="240" w:lineRule="auto"/>
        <w:rPr>
          <w:rFonts w:ascii="Arial" w:eastAsia="Times New Roman" w:hAnsi="Arial" w:cs="Arial"/>
          <w:sz w:val="24"/>
          <w:szCs w:val="24"/>
          <w:lang w:val="en-US" w:eastAsia="it-IT"/>
        </w:rPr>
      </w:pPr>
      <w:proofErr w:type="spellStart"/>
      <w:r w:rsidRPr="00084F70">
        <w:rPr>
          <w:rFonts w:ascii="Arial" w:eastAsia="MS PGothic" w:hAnsi="Arial" w:cs="Arial"/>
          <w:b/>
          <w:bCs/>
          <w:color w:val="B60014"/>
          <w:sz w:val="24"/>
          <w:szCs w:val="24"/>
          <w:lang w:val="en-US" w:eastAsia="it-IT"/>
        </w:rPr>
        <w:t>IUPsyS</w:t>
      </w:r>
      <w:proofErr w:type="spellEnd"/>
      <w:r w:rsidRPr="00084F70">
        <w:rPr>
          <w:rFonts w:ascii="Arial" w:eastAsia="MS PGothic" w:hAnsi="Arial" w:cs="Arial"/>
          <w:b/>
          <w:bCs/>
          <w:color w:val="B60014"/>
          <w:sz w:val="24"/>
          <w:szCs w:val="24"/>
          <w:lang w:val="en-US" w:eastAsia="it-IT"/>
        </w:rPr>
        <w:t xml:space="preserve"> Presidential Address</w:t>
      </w:r>
      <w:r w:rsidRPr="00084F70">
        <w:rPr>
          <w:rFonts w:ascii="Arial" w:eastAsia="MS PGothic" w:hAnsi="Arial" w:cs="Arial"/>
          <w:color w:val="000000"/>
          <w:sz w:val="24"/>
          <w:szCs w:val="24"/>
          <w:lang w:val="en-US" w:eastAsia="it-IT"/>
        </w:rPr>
        <w:br/>
      </w:r>
      <w:r w:rsidRPr="00084F70">
        <w:rPr>
          <w:rFonts w:ascii="Arial" w:eastAsia="MS PGothic" w:hAnsi="Arial" w:cs="Arial"/>
          <w:color w:val="B60014"/>
          <w:sz w:val="24"/>
          <w:szCs w:val="24"/>
          <w:lang w:val="en-US" w:eastAsia="it-IT"/>
        </w:rPr>
        <w:t>Are Psychology and Human Rights Compatible?</w:t>
      </w:r>
    </w:p>
    <w:p w:rsidR="004A3254" w:rsidRPr="00084F70" w:rsidRDefault="004A3254" w:rsidP="004A3254">
      <w:pPr>
        <w:spacing w:after="0" w:line="240" w:lineRule="auto"/>
        <w:rPr>
          <w:rFonts w:ascii="Arial" w:eastAsia="Times New Roman" w:hAnsi="Arial" w:cs="Arial"/>
          <w:sz w:val="24"/>
          <w:szCs w:val="24"/>
          <w:lang w:val="en-US" w:eastAsia="it-IT"/>
        </w:rPr>
      </w:pPr>
      <w:proofErr w:type="spellStart"/>
      <w:r w:rsidRPr="00084F70">
        <w:rPr>
          <w:rFonts w:ascii="Arial" w:eastAsia="MS PGothic" w:hAnsi="Arial" w:cs="Arial"/>
          <w:color w:val="000000"/>
          <w:sz w:val="24"/>
          <w:szCs w:val="24"/>
          <w:lang w:val="en-US" w:eastAsia="it-IT"/>
        </w:rPr>
        <w:t>Saths</w:t>
      </w:r>
      <w:proofErr w:type="spellEnd"/>
      <w:r w:rsidRPr="00084F70">
        <w:rPr>
          <w:rFonts w:ascii="Arial" w:eastAsia="MS PGothic" w:hAnsi="Arial" w:cs="Arial"/>
          <w:color w:val="000000"/>
          <w:sz w:val="24"/>
          <w:szCs w:val="24"/>
          <w:lang w:val="en-US" w:eastAsia="it-IT"/>
        </w:rPr>
        <w:t xml:space="preserve"> Cooper</w:t>
      </w:r>
    </w:p>
    <w:p w:rsidR="004A3254" w:rsidRPr="00084F70" w:rsidRDefault="004A3254" w:rsidP="004A3254">
      <w:pPr>
        <w:spacing w:after="0" w:line="240" w:lineRule="auto"/>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South Africa</w:t>
      </w:r>
    </w:p>
    <w:p w:rsidR="004A3254" w:rsidRPr="00084F70" w:rsidRDefault="004A3254" w:rsidP="004A3254">
      <w:pPr>
        <w:spacing w:after="0" w:line="240" w:lineRule="auto"/>
        <w:rPr>
          <w:rFonts w:ascii="Arial" w:eastAsia="Times New Roman" w:hAnsi="Arial" w:cs="Arial"/>
          <w:sz w:val="24"/>
          <w:szCs w:val="24"/>
          <w:lang w:val="en-US" w:eastAsia="it-IT"/>
        </w:rPr>
      </w:pPr>
      <w:proofErr w:type="spellStart"/>
      <w:r w:rsidRPr="00084F70">
        <w:rPr>
          <w:rFonts w:ascii="Arial" w:eastAsia="MS PGothic" w:hAnsi="Arial" w:cs="Arial"/>
          <w:b/>
          <w:bCs/>
          <w:color w:val="B60014"/>
          <w:sz w:val="24"/>
          <w:szCs w:val="24"/>
          <w:lang w:val="en-US" w:eastAsia="it-IT"/>
        </w:rPr>
        <w:t>IUPsyS</w:t>
      </w:r>
      <w:proofErr w:type="spellEnd"/>
      <w:r w:rsidRPr="00084F70">
        <w:rPr>
          <w:rFonts w:ascii="Arial" w:eastAsia="MS PGothic" w:hAnsi="Arial" w:cs="Arial"/>
          <w:b/>
          <w:bCs/>
          <w:color w:val="B60014"/>
          <w:sz w:val="24"/>
          <w:szCs w:val="24"/>
          <w:lang w:val="en-US" w:eastAsia="it-IT"/>
        </w:rPr>
        <w:t xml:space="preserve"> Presidential Symposium</w:t>
      </w:r>
      <w:r w:rsidRPr="00084F70">
        <w:rPr>
          <w:rFonts w:ascii="Arial" w:eastAsia="MS PGothic" w:hAnsi="Arial" w:cs="Arial"/>
          <w:color w:val="000000"/>
          <w:sz w:val="24"/>
          <w:szCs w:val="24"/>
          <w:lang w:val="en-US" w:eastAsia="it-IT"/>
        </w:rPr>
        <w:br/>
      </w:r>
      <w:r w:rsidRPr="00084F70">
        <w:rPr>
          <w:rFonts w:ascii="Arial" w:eastAsia="MS PGothic" w:hAnsi="Arial" w:cs="Arial"/>
          <w:color w:val="B60014"/>
          <w:sz w:val="24"/>
          <w:szCs w:val="24"/>
          <w:lang w:val="en-US" w:eastAsia="it-IT"/>
        </w:rPr>
        <w:t>International Psychology and Asia</w:t>
      </w:r>
    </w:p>
    <w:p w:rsidR="004A3254" w:rsidRPr="00084F70" w:rsidRDefault="004A3254" w:rsidP="004A3254">
      <w:pPr>
        <w:spacing w:after="0" w:line="240" w:lineRule="auto"/>
        <w:rPr>
          <w:rFonts w:ascii="Arial" w:eastAsia="Times New Roman" w:hAnsi="Arial" w:cs="Arial"/>
          <w:sz w:val="24"/>
          <w:szCs w:val="24"/>
          <w:lang w:val="en-US" w:eastAsia="it-IT"/>
        </w:rPr>
      </w:pPr>
      <w:proofErr w:type="spellStart"/>
      <w:r w:rsidRPr="00084F70">
        <w:rPr>
          <w:rFonts w:ascii="Arial" w:eastAsia="MS PGothic" w:hAnsi="Arial" w:cs="Arial"/>
          <w:color w:val="000000"/>
          <w:sz w:val="24"/>
          <w:szCs w:val="24"/>
          <w:lang w:val="en-US" w:eastAsia="it-IT"/>
        </w:rPr>
        <w:t>Saths</w:t>
      </w:r>
      <w:proofErr w:type="spellEnd"/>
      <w:r w:rsidRPr="00084F70">
        <w:rPr>
          <w:rFonts w:ascii="Arial" w:eastAsia="MS PGothic" w:hAnsi="Arial" w:cs="Arial"/>
          <w:color w:val="000000"/>
          <w:sz w:val="24"/>
          <w:szCs w:val="24"/>
          <w:lang w:val="en-US" w:eastAsia="it-IT"/>
        </w:rPr>
        <w:t xml:space="preserve"> Cooper</w:t>
      </w:r>
    </w:p>
    <w:p w:rsidR="004A3254" w:rsidRPr="00084F70" w:rsidRDefault="004A3254" w:rsidP="004A3254">
      <w:pPr>
        <w:spacing w:after="0" w:line="240" w:lineRule="auto"/>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South Africa</w:t>
      </w:r>
    </w:p>
    <w:p w:rsidR="004A3254" w:rsidRPr="00084F70" w:rsidRDefault="004A3254" w:rsidP="004A3254">
      <w:pPr>
        <w:spacing w:after="0" w:line="240" w:lineRule="auto"/>
        <w:rPr>
          <w:rFonts w:ascii="Arial" w:eastAsia="Times New Roman" w:hAnsi="Arial" w:cs="Arial"/>
          <w:sz w:val="24"/>
          <w:szCs w:val="24"/>
          <w:lang w:val="en-US" w:eastAsia="it-IT"/>
        </w:rPr>
      </w:pPr>
      <w:proofErr w:type="spellStart"/>
      <w:r w:rsidRPr="00084F70">
        <w:rPr>
          <w:rFonts w:ascii="Arial" w:eastAsia="MS PGothic" w:hAnsi="Arial" w:cs="Arial"/>
          <w:b/>
          <w:bCs/>
          <w:color w:val="B60014"/>
          <w:sz w:val="24"/>
          <w:szCs w:val="24"/>
          <w:lang w:val="en-US" w:eastAsia="it-IT"/>
        </w:rPr>
        <w:t>IUPsyS</w:t>
      </w:r>
      <w:proofErr w:type="spellEnd"/>
      <w:r w:rsidRPr="00084F70">
        <w:rPr>
          <w:rFonts w:ascii="Arial" w:eastAsia="MS PGothic" w:hAnsi="Arial" w:cs="Arial"/>
          <w:b/>
          <w:bCs/>
          <w:color w:val="B60014"/>
          <w:sz w:val="24"/>
          <w:szCs w:val="24"/>
          <w:lang w:val="en-US" w:eastAsia="it-IT"/>
        </w:rPr>
        <w:t xml:space="preserve"> Secretary General's Symposium</w:t>
      </w:r>
      <w:r w:rsidRPr="00084F70">
        <w:rPr>
          <w:rFonts w:ascii="Arial" w:eastAsia="MS PGothic" w:hAnsi="Arial" w:cs="Arial"/>
          <w:color w:val="000000"/>
          <w:sz w:val="24"/>
          <w:szCs w:val="24"/>
          <w:lang w:val="en-US" w:eastAsia="it-IT"/>
        </w:rPr>
        <w:br/>
      </w:r>
      <w:r w:rsidRPr="00084F70">
        <w:rPr>
          <w:rFonts w:ascii="Arial" w:eastAsia="MS PGothic" w:hAnsi="Arial" w:cs="Arial"/>
          <w:color w:val="B60014"/>
          <w:sz w:val="24"/>
          <w:szCs w:val="24"/>
          <w:lang w:val="en-US" w:eastAsia="it-IT"/>
        </w:rPr>
        <w:t xml:space="preserve">ICD-11 Mental and </w:t>
      </w:r>
      <w:proofErr w:type="spellStart"/>
      <w:r w:rsidRPr="00084F70">
        <w:rPr>
          <w:rFonts w:ascii="Arial" w:eastAsia="MS PGothic" w:hAnsi="Arial" w:cs="Arial"/>
          <w:color w:val="B60014"/>
          <w:sz w:val="24"/>
          <w:szCs w:val="24"/>
          <w:lang w:val="en-US" w:eastAsia="it-IT"/>
        </w:rPr>
        <w:t>Behavioural</w:t>
      </w:r>
      <w:proofErr w:type="spellEnd"/>
      <w:r w:rsidRPr="00084F70">
        <w:rPr>
          <w:rFonts w:ascii="Arial" w:eastAsia="MS PGothic" w:hAnsi="Arial" w:cs="Arial"/>
          <w:color w:val="B60014"/>
          <w:sz w:val="24"/>
          <w:szCs w:val="24"/>
          <w:lang w:val="en-US" w:eastAsia="it-IT"/>
        </w:rPr>
        <w:t xml:space="preserve"> Disorders: Innovations, Improvements, and Implementation</w:t>
      </w:r>
      <w:bookmarkStart w:id="0" w:name="_GoBack"/>
      <w:bookmarkEnd w:id="0"/>
    </w:p>
    <w:p w:rsidR="004A3254" w:rsidRPr="00084F70" w:rsidRDefault="004A3254" w:rsidP="004A3254">
      <w:pPr>
        <w:spacing w:after="0" w:line="240" w:lineRule="auto"/>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Ann Watts</w:t>
      </w:r>
    </w:p>
    <w:p w:rsidR="004A3254" w:rsidRPr="00084F70" w:rsidRDefault="004A3254" w:rsidP="004A3254">
      <w:pPr>
        <w:spacing w:after="0" w:line="240" w:lineRule="auto"/>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South Africa</w:t>
      </w:r>
    </w:p>
    <w:p w:rsidR="004A3254" w:rsidRPr="00084F70" w:rsidRDefault="004A3254" w:rsidP="004A3254">
      <w:pPr>
        <w:spacing w:line="240" w:lineRule="auto"/>
        <w:rPr>
          <w:rFonts w:ascii="Arial" w:eastAsia="Times New Roman" w:hAnsi="Arial" w:cs="Arial"/>
          <w:sz w:val="24"/>
          <w:szCs w:val="24"/>
          <w:lang w:val="en-US" w:eastAsia="it-IT"/>
        </w:rPr>
      </w:pPr>
      <w:r w:rsidRPr="00084F70">
        <w:rPr>
          <w:rFonts w:ascii="Arial" w:eastAsia="MS PGothic" w:hAnsi="Arial" w:cs="Arial"/>
          <w:b/>
          <w:bCs/>
          <w:color w:val="B60014"/>
          <w:sz w:val="24"/>
          <w:szCs w:val="24"/>
          <w:lang w:val="en-US" w:eastAsia="it-IT"/>
        </w:rPr>
        <w:t>ICP2016 Diversity in Harmony Symposia</w:t>
      </w:r>
    </w:p>
    <w:p w:rsidR="004A3254" w:rsidRPr="00084F70" w:rsidRDefault="004A3254" w:rsidP="004A3254">
      <w:pPr>
        <w:spacing w:after="0" w:line="240" w:lineRule="auto"/>
        <w:ind w:hanging="360"/>
        <w:rPr>
          <w:rFonts w:ascii="Arial" w:eastAsia="Times New Roman" w:hAnsi="Arial" w:cs="Arial"/>
          <w:sz w:val="24"/>
          <w:szCs w:val="24"/>
          <w:lang w:val="en-US" w:eastAsia="it-IT"/>
        </w:rPr>
      </w:pPr>
      <w:r w:rsidRPr="00084F70">
        <w:rPr>
          <w:rFonts w:ascii="Arial" w:eastAsia="MS PGothic" w:hAnsi="Arial" w:cs="Arial"/>
          <w:b/>
          <w:bCs/>
          <w:color w:val="000000"/>
          <w:sz w:val="24"/>
          <w:szCs w:val="24"/>
          <w:lang w:val="en-US" w:eastAsia="it-IT"/>
        </w:rPr>
        <w:t>1. Disaster Prevention and Mitigation: Organized by Takao Sato</w:t>
      </w:r>
    </w:p>
    <w:p w:rsidR="004A3254" w:rsidRPr="00084F70" w:rsidRDefault="004A3254" w:rsidP="004A3254">
      <w:pPr>
        <w:spacing w:after="0" w:line="240" w:lineRule="auto"/>
        <w:ind w:hanging="360"/>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 xml:space="preserve">2. New Horizons in Cognitive Neuroscience: Organized by </w:t>
      </w:r>
      <w:proofErr w:type="spellStart"/>
      <w:r w:rsidRPr="00084F70">
        <w:rPr>
          <w:rFonts w:ascii="Arial" w:eastAsia="MS PGothic" w:hAnsi="Arial" w:cs="Arial"/>
          <w:color w:val="000000"/>
          <w:sz w:val="24"/>
          <w:szCs w:val="24"/>
          <w:lang w:val="en-US" w:eastAsia="it-IT"/>
        </w:rPr>
        <w:t>Masataka</w:t>
      </w:r>
      <w:proofErr w:type="spellEnd"/>
      <w:r w:rsidRPr="00084F70">
        <w:rPr>
          <w:rFonts w:ascii="Arial" w:eastAsia="MS PGothic" w:hAnsi="Arial" w:cs="Arial"/>
          <w:color w:val="000000"/>
          <w:sz w:val="24"/>
          <w:szCs w:val="24"/>
          <w:lang w:val="en-US" w:eastAsia="it-IT"/>
        </w:rPr>
        <w:t xml:space="preserve"> Watanabe</w:t>
      </w:r>
    </w:p>
    <w:p w:rsidR="004A3254" w:rsidRPr="00084F70" w:rsidRDefault="004A3254" w:rsidP="004A3254">
      <w:pPr>
        <w:spacing w:after="0" w:line="240" w:lineRule="auto"/>
        <w:ind w:hanging="360"/>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 xml:space="preserve">3. Evolutionary Perspectives in Psychology: Organized by Masaki </w:t>
      </w:r>
      <w:proofErr w:type="spellStart"/>
      <w:r w:rsidRPr="00084F70">
        <w:rPr>
          <w:rFonts w:ascii="Arial" w:eastAsia="MS PGothic" w:hAnsi="Arial" w:cs="Arial"/>
          <w:color w:val="000000"/>
          <w:sz w:val="24"/>
          <w:szCs w:val="24"/>
          <w:lang w:val="en-US" w:eastAsia="it-IT"/>
        </w:rPr>
        <w:t>Tomonaga</w:t>
      </w:r>
      <w:proofErr w:type="spellEnd"/>
    </w:p>
    <w:p w:rsidR="004A3254" w:rsidRPr="00084F70" w:rsidRDefault="004A3254" w:rsidP="004A3254">
      <w:pPr>
        <w:spacing w:after="0" w:line="240" w:lineRule="auto"/>
        <w:ind w:hanging="360"/>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4. Law and Psychology: Organized by Makiko Naka</w:t>
      </w:r>
    </w:p>
    <w:p w:rsidR="004A3254" w:rsidRPr="00084F70" w:rsidRDefault="004A3254" w:rsidP="004A3254">
      <w:pPr>
        <w:spacing w:after="0" w:line="240" w:lineRule="auto"/>
        <w:ind w:hanging="360"/>
        <w:rPr>
          <w:rFonts w:ascii="Arial" w:eastAsia="Times New Roman" w:hAnsi="Arial" w:cs="Arial"/>
          <w:sz w:val="24"/>
          <w:szCs w:val="24"/>
          <w:lang w:val="en-US" w:eastAsia="it-IT"/>
        </w:rPr>
      </w:pPr>
      <w:r w:rsidRPr="00084F70">
        <w:rPr>
          <w:rFonts w:ascii="Arial" w:eastAsia="MS PGothic" w:hAnsi="Arial" w:cs="Arial"/>
          <w:color w:val="000000"/>
          <w:sz w:val="24"/>
          <w:szCs w:val="24"/>
          <w:lang w:val="en-US" w:eastAsia="it-IT"/>
        </w:rPr>
        <w:t xml:space="preserve">5. Psychological Research in </w:t>
      </w:r>
      <w:proofErr w:type="spellStart"/>
      <w:r w:rsidRPr="00084F70">
        <w:rPr>
          <w:rFonts w:ascii="Arial" w:eastAsia="MS PGothic" w:hAnsi="Arial" w:cs="Arial"/>
          <w:color w:val="000000"/>
          <w:sz w:val="24"/>
          <w:szCs w:val="24"/>
          <w:lang w:val="en-US" w:eastAsia="it-IT"/>
        </w:rPr>
        <w:t>ICT</w:t>
      </w:r>
      <w:proofErr w:type="spellEnd"/>
      <w:r w:rsidRPr="00084F70">
        <w:rPr>
          <w:rFonts w:ascii="Arial" w:eastAsia="MS PGothic" w:hAnsi="Arial" w:cs="Arial"/>
          <w:color w:val="000000"/>
          <w:sz w:val="24"/>
          <w:szCs w:val="24"/>
          <w:lang w:val="en-US" w:eastAsia="it-IT"/>
        </w:rPr>
        <w:t xml:space="preserve"> and Media Art: Organized by Hiroshi </w:t>
      </w:r>
      <w:proofErr w:type="spellStart"/>
      <w:r w:rsidRPr="00084F70">
        <w:rPr>
          <w:rFonts w:ascii="Arial" w:eastAsia="MS PGothic" w:hAnsi="Arial" w:cs="Arial"/>
          <w:color w:val="000000"/>
          <w:sz w:val="24"/>
          <w:szCs w:val="24"/>
          <w:lang w:val="en-US" w:eastAsia="it-IT"/>
        </w:rPr>
        <w:t>Harashima</w:t>
      </w:r>
      <w:proofErr w:type="spellEnd"/>
    </w:p>
    <w:p w:rsidR="004A3254" w:rsidRPr="00084F70" w:rsidRDefault="004A3254" w:rsidP="004A3254">
      <w:pPr>
        <w:spacing w:line="240" w:lineRule="auto"/>
        <w:rPr>
          <w:rFonts w:ascii="Arial" w:eastAsia="Times New Roman" w:hAnsi="Arial" w:cs="Arial"/>
          <w:sz w:val="24"/>
          <w:szCs w:val="24"/>
          <w:lang w:val="en-US" w:eastAsia="it-IT"/>
        </w:rPr>
      </w:pPr>
      <w:r w:rsidRPr="00084F70">
        <w:rPr>
          <w:rFonts w:ascii="Arial" w:eastAsia="MS PGothic" w:hAnsi="Arial" w:cs="Arial"/>
          <w:b/>
          <w:bCs/>
          <w:color w:val="B60014"/>
          <w:sz w:val="24"/>
          <w:szCs w:val="24"/>
          <w:lang w:val="en-US" w:eastAsia="it-IT"/>
        </w:rPr>
        <w:t>Controversial Debates</w:t>
      </w:r>
    </w:p>
    <w:p w:rsidR="004A3254" w:rsidRPr="00084F70" w:rsidRDefault="004A3254" w:rsidP="004A3254">
      <w:pPr>
        <w:spacing w:after="0" w:line="240" w:lineRule="auto"/>
        <w:rPr>
          <w:rFonts w:ascii="Arial" w:eastAsia="Times New Roman" w:hAnsi="Arial" w:cs="Arial"/>
          <w:sz w:val="24"/>
          <w:szCs w:val="24"/>
          <w:lang w:eastAsia="it-IT"/>
        </w:rPr>
      </w:pPr>
      <w:r w:rsidRPr="00084F70">
        <w:rPr>
          <w:rFonts w:ascii="Arial" w:eastAsia="MS PGothic" w:hAnsi="Arial" w:cs="Arial"/>
          <w:color w:val="000000"/>
          <w:sz w:val="24"/>
          <w:szCs w:val="24"/>
          <w:lang w:val="en-US" w:eastAsia="it-IT"/>
        </w:rPr>
        <w:t xml:space="preserve">Controversial debates will focus on topics that excite tremendous interest in the psychology community. </w:t>
      </w:r>
      <w:r w:rsidRPr="00084F70">
        <w:rPr>
          <w:rFonts w:ascii="Arial" w:eastAsia="MS PGothic" w:hAnsi="Arial" w:cs="Arial"/>
          <w:color w:val="000000"/>
          <w:sz w:val="24"/>
          <w:szCs w:val="24"/>
          <w:lang w:val="en-US" w:eastAsia="it-IT"/>
        </w:rPr>
        <w:br/>
      </w:r>
      <w:r w:rsidRPr="00084F70">
        <w:rPr>
          <w:rFonts w:ascii="Arial" w:eastAsia="MS PGothic" w:hAnsi="Arial" w:cs="Arial"/>
          <w:color w:val="000000"/>
          <w:sz w:val="24"/>
          <w:szCs w:val="24"/>
          <w:lang w:eastAsia="it-IT"/>
        </w:rPr>
        <w:t xml:space="preserve">The </w:t>
      </w:r>
      <w:proofErr w:type="spellStart"/>
      <w:r w:rsidRPr="00084F70">
        <w:rPr>
          <w:rFonts w:ascii="Arial" w:eastAsia="MS PGothic" w:hAnsi="Arial" w:cs="Arial"/>
          <w:color w:val="000000"/>
          <w:sz w:val="24"/>
          <w:szCs w:val="24"/>
          <w:lang w:eastAsia="it-IT"/>
        </w:rPr>
        <w:t>debates</w:t>
      </w:r>
      <w:proofErr w:type="spellEnd"/>
      <w:r w:rsidRPr="00084F70">
        <w:rPr>
          <w:rFonts w:ascii="Arial" w:eastAsia="MS PGothic" w:hAnsi="Arial" w:cs="Arial"/>
          <w:color w:val="000000"/>
          <w:sz w:val="24"/>
          <w:szCs w:val="24"/>
          <w:lang w:eastAsia="it-IT"/>
        </w:rPr>
        <w:t xml:space="preserve"> </w:t>
      </w:r>
      <w:proofErr w:type="spellStart"/>
      <w:r w:rsidRPr="00084F70">
        <w:rPr>
          <w:rFonts w:ascii="Arial" w:eastAsia="MS PGothic" w:hAnsi="Arial" w:cs="Arial"/>
          <w:color w:val="000000"/>
          <w:sz w:val="24"/>
          <w:szCs w:val="24"/>
          <w:lang w:eastAsia="it-IT"/>
        </w:rPr>
        <w:t>will</w:t>
      </w:r>
      <w:proofErr w:type="spellEnd"/>
      <w:r w:rsidRPr="00084F70">
        <w:rPr>
          <w:rFonts w:ascii="Arial" w:eastAsia="MS PGothic" w:hAnsi="Arial" w:cs="Arial"/>
          <w:color w:val="000000"/>
          <w:sz w:val="24"/>
          <w:szCs w:val="24"/>
          <w:lang w:eastAsia="it-IT"/>
        </w:rPr>
        <w:t xml:space="preserve"> be </w:t>
      </w:r>
      <w:proofErr w:type="spellStart"/>
      <w:r w:rsidRPr="00084F70">
        <w:rPr>
          <w:rFonts w:ascii="Arial" w:eastAsia="MS PGothic" w:hAnsi="Arial" w:cs="Arial"/>
          <w:color w:val="000000"/>
          <w:sz w:val="24"/>
          <w:szCs w:val="24"/>
          <w:lang w:eastAsia="it-IT"/>
        </w:rPr>
        <w:t>chaired</w:t>
      </w:r>
      <w:proofErr w:type="spellEnd"/>
      <w:r w:rsidRPr="00084F70">
        <w:rPr>
          <w:rFonts w:ascii="Arial" w:eastAsia="MS PGothic" w:hAnsi="Arial" w:cs="Arial"/>
          <w:color w:val="000000"/>
          <w:sz w:val="24"/>
          <w:szCs w:val="24"/>
          <w:lang w:eastAsia="it-IT"/>
        </w:rPr>
        <w:t xml:space="preserve"> by </w:t>
      </w:r>
      <w:proofErr w:type="spellStart"/>
      <w:r w:rsidRPr="00084F70">
        <w:rPr>
          <w:rFonts w:ascii="Arial" w:eastAsia="MS PGothic" w:hAnsi="Arial" w:cs="Arial"/>
          <w:color w:val="000000"/>
          <w:sz w:val="24"/>
          <w:szCs w:val="24"/>
          <w:lang w:eastAsia="it-IT"/>
        </w:rPr>
        <w:t>leading</w:t>
      </w:r>
      <w:proofErr w:type="spellEnd"/>
      <w:r w:rsidRPr="00084F70">
        <w:rPr>
          <w:rFonts w:ascii="Arial" w:eastAsia="MS PGothic" w:hAnsi="Arial" w:cs="Arial"/>
          <w:color w:val="000000"/>
          <w:sz w:val="24"/>
          <w:szCs w:val="24"/>
          <w:lang w:eastAsia="it-IT"/>
        </w:rPr>
        <w:t xml:space="preserve"> </w:t>
      </w:r>
      <w:proofErr w:type="spellStart"/>
      <w:r w:rsidRPr="00084F70">
        <w:rPr>
          <w:rFonts w:ascii="Arial" w:eastAsia="MS PGothic" w:hAnsi="Arial" w:cs="Arial"/>
          <w:color w:val="000000"/>
          <w:sz w:val="24"/>
          <w:szCs w:val="24"/>
          <w:lang w:eastAsia="it-IT"/>
        </w:rPr>
        <w:t>psychologists</w:t>
      </w:r>
      <w:proofErr w:type="spellEnd"/>
      <w:r w:rsidRPr="00084F70">
        <w:rPr>
          <w:rFonts w:ascii="Arial" w:eastAsia="MS PGothic" w:hAnsi="Arial" w:cs="Arial"/>
          <w:color w:val="000000"/>
          <w:sz w:val="24"/>
          <w:szCs w:val="24"/>
          <w:lang w:eastAsia="it-IT"/>
        </w:rPr>
        <w:t>.</w:t>
      </w:r>
    </w:p>
    <w:p w:rsidR="00D12C34" w:rsidRDefault="00D12C34"/>
    <w:p w:rsidR="004A3254" w:rsidRDefault="004A3254"/>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4A3254" w:rsidRPr="004A3254">
        <w:trPr>
          <w:tblCellSpacing w:w="0" w:type="dxa"/>
          <w:jc w:val="center"/>
        </w:trPr>
        <w:tc>
          <w:tcPr>
            <w:tcW w:w="0" w:type="auto"/>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FF"/>
                <w:lang w:eastAsia="it-IT"/>
              </w:rPr>
              <w:drawing>
                <wp:inline distT="0" distB="0" distL="0" distR="0">
                  <wp:extent cx="5715000" cy="1352550"/>
                  <wp:effectExtent l="0" t="0" r="0" b="0"/>
                  <wp:docPr id="6" name="Immagine 6" descr="bann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352550"/>
                          </a:xfrm>
                          <a:prstGeom prst="rect">
                            <a:avLst/>
                          </a:prstGeom>
                          <a:noFill/>
                          <a:ln>
                            <a:noFill/>
                          </a:ln>
                        </pic:spPr>
                      </pic:pic>
                    </a:graphicData>
                  </a:graphic>
                </wp:inline>
              </w:drawing>
            </w:r>
          </w:p>
        </w:tc>
      </w:tr>
    </w:tbl>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b/>
          <w:bCs/>
          <w:color w:val="000000"/>
          <w:sz w:val="36"/>
          <w:szCs w:val="36"/>
          <w:lang w:val="en-US" w:eastAsia="it-IT"/>
        </w:rPr>
        <w:t xml:space="preserve">Newsletter for the International Congress of Psychology 2016 </w:t>
      </w:r>
      <w:r w:rsidRPr="004A3254">
        <w:rPr>
          <w:rFonts w:ascii="MS PGothic" w:eastAsia="MS PGothic" w:hAnsi="MS PGothic" w:cs="Times New Roman"/>
          <w:b/>
          <w:bCs/>
          <w:color w:val="000000"/>
          <w:sz w:val="36"/>
          <w:szCs w:val="36"/>
          <w:lang w:val="en-US" w:eastAsia="it-IT"/>
        </w:rPr>
        <w:br/>
        <w:t xml:space="preserve">(ICP2016) Yokohama, Japan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A3254" w:rsidRPr="00084F70">
        <w:trPr>
          <w:tblCellSpacing w:w="0" w:type="dxa"/>
          <w:jc w:val="center"/>
        </w:trPr>
        <w:tc>
          <w:tcPr>
            <w:tcW w:w="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A3254" w:rsidRPr="00084F70">
              <w:trPr>
                <w:tblCellSpacing w:w="0" w:type="dxa"/>
                <w:jc w:val="center"/>
              </w:trPr>
              <w:tc>
                <w:tcPr>
                  <w:tcW w:w="5000" w:type="pct"/>
                  <w:tcMar>
                    <w:top w:w="0" w:type="dxa"/>
                    <w:left w:w="180" w:type="dxa"/>
                    <w:bottom w:w="0" w:type="dxa"/>
                    <w:right w:w="180" w:type="dxa"/>
                  </w:tcMar>
                  <w:vAlign w:val="center"/>
                  <w:hideMark/>
                </w:tcPr>
                <w:tbl>
                  <w:tblPr>
                    <w:tblW w:w="5000" w:type="pct"/>
                    <w:jc w:val="center"/>
                    <w:tblCellSpacing w:w="0" w:type="dxa"/>
                    <w:shd w:val="clear" w:color="auto" w:fill="FFFFCC"/>
                    <w:tblCellMar>
                      <w:left w:w="0" w:type="dxa"/>
                      <w:right w:w="0" w:type="dxa"/>
                    </w:tblCellMar>
                    <w:tblLook w:val="04A0" w:firstRow="1" w:lastRow="0" w:firstColumn="1" w:lastColumn="0" w:noHBand="0" w:noVBand="1"/>
                  </w:tblPr>
                  <w:tblGrid>
                    <w:gridCol w:w="8640"/>
                  </w:tblGrid>
                  <w:tr w:rsidR="004A3254" w:rsidRPr="00084F70">
                    <w:trPr>
                      <w:tblCellSpacing w:w="0" w:type="dxa"/>
                      <w:jc w:val="center"/>
                    </w:trPr>
                    <w:tc>
                      <w:tcPr>
                        <w:tcW w:w="0" w:type="auto"/>
                        <w:shd w:val="clear" w:color="auto" w:fill="FFFFCC"/>
                        <w:tcMar>
                          <w:top w:w="105" w:type="dxa"/>
                          <w:left w:w="120" w:type="dxa"/>
                          <w:bottom w:w="105" w:type="dxa"/>
                          <w:right w:w="120" w:type="dxa"/>
                        </w:tcMar>
                        <w:hideMark/>
                      </w:tcPr>
                      <w:p w:rsidR="004A3254" w:rsidRPr="004A3254" w:rsidRDefault="00084F70" w:rsidP="004A3254">
                        <w:pPr>
                          <w:spacing w:after="0" w:line="240" w:lineRule="auto"/>
                          <w:rPr>
                            <w:rFonts w:ascii="Times New Roman" w:eastAsia="Times New Roman" w:hAnsi="Times New Roman" w:cs="Times New Roman"/>
                            <w:sz w:val="24"/>
                            <w:szCs w:val="24"/>
                            <w:lang w:val="en-US" w:eastAsia="it-IT"/>
                          </w:rPr>
                        </w:pPr>
                        <w:hyperlink r:id="rId7" w:tgtFrame="_blank" w:history="1">
                          <w:r w:rsidR="004A3254" w:rsidRPr="004A3254">
                            <w:rPr>
                              <w:rFonts w:ascii="MS PGothic" w:eastAsia="MS PGothic" w:hAnsi="MS PGothic" w:cs="Times New Roman"/>
                              <w:b/>
                              <w:bCs/>
                              <w:color w:val="000000"/>
                              <w:sz w:val="27"/>
                              <w:szCs w:val="27"/>
                              <w:u w:val="single"/>
                              <w:lang w:val="en-US" w:eastAsia="it-IT"/>
                            </w:rPr>
                            <w:t>Congress Theme</w:t>
                          </w:r>
                        </w:hyperlink>
                        <w:r w:rsidR="004A3254" w:rsidRPr="004A3254">
                          <w:rPr>
                            <w:rFonts w:ascii="MS PGothic" w:eastAsia="MS PGothic" w:hAnsi="MS PGothic" w:cs="Times New Roman"/>
                            <w:b/>
                            <w:bCs/>
                            <w:color w:val="000000"/>
                            <w:sz w:val="27"/>
                            <w:szCs w:val="27"/>
                            <w:lang w:val="en-US" w:eastAsia="it-IT"/>
                          </w:rPr>
                          <w:t xml:space="preserve">: </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FF2600"/>
                            <w:sz w:val="24"/>
                            <w:szCs w:val="24"/>
                            <w:lang w:val="en-US" w:eastAsia="it-IT"/>
                          </w:rPr>
                          <w:t>Diversity in Harmony: Insights from Psychology</w:t>
                        </w:r>
                        <w:r w:rsidRPr="004A3254">
                          <w:rPr>
                            <w:rFonts w:ascii="MS PGothic" w:eastAsia="MS PGothic" w:hAnsi="MS PGothic" w:cs="Times New Roman"/>
                            <w:color w:val="000000"/>
                            <w:sz w:val="24"/>
                            <w:szCs w:val="24"/>
                            <w:lang w:val="en-US" w:eastAsia="it-IT"/>
                          </w:rPr>
                          <w:t xml:space="preserve"> </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18"/>
                            <w:szCs w:val="18"/>
                            <w:lang w:val="en-US" w:eastAsia="it-IT"/>
                          </w:rPr>
                          <w:t>In today</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 xml:space="preserve">s world, diversity in our world can be seen as both problematic and beneficial. Diversity is related to ethnicity and culture, as well as physical attributes and health. There is also diversity among the various domains of the field of psychology. The term </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harmony</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 xml:space="preserve">is derived from Greek words meaning </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joint, agreement, concord</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 xml:space="preserve">and </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to fit together, to join,</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 xml:space="preserve">and is most often used in music to indicate different tones that make a pleasing or striking sound when played together. This concept of </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living together,</w:t>
                        </w:r>
                        <w:r w:rsidRPr="004A3254">
                          <w:rPr>
                            <w:rFonts w:ascii="MS PGothic" w:eastAsia="MS PGothic" w:hAnsi="MS PGothic" w:cs="Times New Roman" w:hint="eastAsia"/>
                            <w:color w:val="000000"/>
                            <w:sz w:val="18"/>
                            <w:szCs w:val="18"/>
                            <w:lang w:val="en-US" w:eastAsia="ja-JP"/>
                          </w:rPr>
                          <w:t>”</w:t>
                        </w:r>
                        <w:r w:rsidRPr="004A3254">
                          <w:rPr>
                            <w:rFonts w:ascii="MS PGothic" w:eastAsia="MS PGothic" w:hAnsi="MS PGothic" w:cs="Times New Roman"/>
                            <w:color w:val="000000"/>
                            <w:sz w:val="18"/>
                            <w:szCs w:val="18"/>
                            <w:lang w:val="en-US" w:eastAsia="it-IT"/>
                          </w:rPr>
                          <w:t xml:space="preserve"> i.e., of many diverse constituent parts coexisting in accord, forms the basis of ICP2016.</w:t>
                        </w:r>
                      </w:p>
                      <w:p w:rsidR="004A3254" w:rsidRPr="004A3254" w:rsidRDefault="004A3254" w:rsidP="004A3254">
                        <w:pPr>
                          <w:spacing w:after="240" w:line="240" w:lineRule="auto"/>
                          <w:rPr>
                            <w:rFonts w:ascii="Times New Roman" w:eastAsia="Times New Roman" w:hAnsi="Times New Roman" w:cs="Times New Roman"/>
                            <w:sz w:val="24"/>
                            <w:szCs w:val="24"/>
                            <w:lang w:val="en-US" w:eastAsia="it-IT"/>
                          </w:rPr>
                        </w:pPr>
                      </w:p>
                    </w:tc>
                  </w:tr>
                </w:tbl>
                <w:p w:rsidR="004A3254" w:rsidRPr="004A3254" w:rsidRDefault="004A3254" w:rsidP="004A3254">
                  <w:pPr>
                    <w:spacing w:after="0" w:line="240" w:lineRule="auto"/>
                    <w:jc w:val="center"/>
                    <w:rPr>
                      <w:rFonts w:ascii="Times New Roman" w:eastAsia="Times New Roman" w:hAnsi="Times New Roman" w:cs="Times New Roman"/>
                      <w:vanish/>
                      <w:sz w:val="24"/>
                      <w:szCs w:val="24"/>
                      <w:lang w:val="en-US" w:eastAsia="it-IT"/>
                    </w:rPr>
                  </w:pPr>
                  <w:bookmarkStart w:id="1" w:name="LETTER.BLOCK42"/>
                  <w:bookmarkEnd w:id="1"/>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4A3254" w:rsidRPr="00084F70">
                    <w:trPr>
                      <w:tblCellSpacing w:w="0" w:type="dxa"/>
                      <w:jc w:val="center"/>
                    </w:trPr>
                    <w:tc>
                      <w:tcPr>
                        <w:tcW w:w="0" w:type="auto"/>
                        <w:tcMar>
                          <w:top w:w="105" w:type="dxa"/>
                          <w:left w:w="120" w:type="dxa"/>
                          <w:bottom w:w="105" w:type="dxa"/>
                          <w:right w:w="120" w:type="dxa"/>
                        </w:tcMar>
                        <w:hideMark/>
                      </w:tcPr>
                      <w:p w:rsidR="004A3254" w:rsidRPr="004A3254" w:rsidRDefault="00084F70" w:rsidP="004A3254">
                        <w:pPr>
                          <w:spacing w:after="0" w:line="240" w:lineRule="auto"/>
                          <w:jc w:val="center"/>
                          <w:rPr>
                            <w:rFonts w:ascii="MS PGothic" w:eastAsia="MS PGothic" w:hAnsi="MS PGothic" w:cs="Times New Roman"/>
                            <w:color w:val="000000"/>
                            <w:sz w:val="24"/>
                            <w:szCs w:val="24"/>
                            <w:lang w:eastAsia="it-IT"/>
                          </w:rPr>
                        </w:pPr>
                        <w:r>
                          <w:rPr>
                            <w:rFonts w:ascii="MS PGothic" w:eastAsia="MS PGothic" w:hAnsi="MS PGothic" w:cs="Times New Roman"/>
                            <w:color w:val="000000"/>
                            <w:sz w:val="24"/>
                            <w:szCs w:val="24"/>
                            <w:lang w:eastAsia="it-IT"/>
                          </w:rPr>
                          <w:pict>
                            <v:rect id="_x0000_i1025" style="width:481.9pt;height:.75pt" o:hralign="center" o:hrstd="t" o:hrnoshade="t" o:hr="t" fillcolor="#5fafcb" stroked="f"/>
                          </w:pict>
                        </w:r>
                      </w:p>
                      <w:p w:rsidR="004A3254" w:rsidRPr="004A3254" w:rsidRDefault="00084F70" w:rsidP="004A3254">
                        <w:pPr>
                          <w:spacing w:after="0" w:line="240" w:lineRule="auto"/>
                          <w:jc w:val="center"/>
                          <w:rPr>
                            <w:rFonts w:ascii="Times New Roman" w:eastAsia="Times New Roman" w:hAnsi="Times New Roman" w:cs="Times New Roman"/>
                            <w:sz w:val="24"/>
                            <w:szCs w:val="24"/>
                            <w:lang w:eastAsia="it-IT"/>
                          </w:rPr>
                        </w:pPr>
                        <w:hyperlink r:id="rId8" w:tgtFrame="_blank" w:history="1">
                          <w:r w:rsidR="004A3254" w:rsidRPr="004A3254">
                            <w:rPr>
                              <w:rFonts w:ascii="MS PGothic" w:eastAsia="MS PGothic" w:hAnsi="MS PGothic" w:cs="Times New Roman"/>
                              <w:b/>
                              <w:bCs/>
                              <w:color w:val="0000FF"/>
                              <w:sz w:val="27"/>
                              <w:szCs w:val="27"/>
                              <w:u w:val="single"/>
                              <w:lang w:eastAsia="it-IT"/>
                            </w:rPr>
                            <w:t xml:space="preserve">Second </w:t>
                          </w:r>
                          <w:proofErr w:type="spellStart"/>
                          <w:r w:rsidR="004A3254" w:rsidRPr="004A3254">
                            <w:rPr>
                              <w:rFonts w:ascii="MS PGothic" w:eastAsia="MS PGothic" w:hAnsi="MS PGothic" w:cs="Times New Roman"/>
                              <w:b/>
                              <w:bCs/>
                              <w:color w:val="0000FF"/>
                              <w:sz w:val="27"/>
                              <w:szCs w:val="27"/>
                              <w:u w:val="single"/>
                              <w:lang w:eastAsia="it-IT"/>
                            </w:rPr>
                            <w:t>Announcement</w:t>
                          </w:r>
                          <w:proofErr w:type="spellEnd"/>
                        </w:hyperlink>
                        <w:r w:rsidR="004A3254" w:rsidRPr="004A3254">
                          <w:rPr>
                            <w:rFonts w:ascii="MS PGothic" w:eastAsia="MS PGothic" w:hAnsi="MS PGothic" w:cs="Times New Roman"/>
                            <w:b/>
                            <w:bCs/>
                            <w:color w:val="000000"/>
                            <w:sz w:val="27"/>
                            <w:szCs w:val="27"/>
                            <w:lang w:eastAsia="it-IT"/>
                          </w:rPr>
                          <w:t xml:space="preserve"> </w:t>
                        </w:r>
                      </w:p>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FF"/>
                            <w:sz w:val="24"/>
                            <w:szCs w:val="24"/>
                            <w:lang w:eastAsia="it-IT"/>
                          </w:rPr>
                          <w:drawing>
                            <wp:inline distT="0" distB="0" distL="0" distR="0">
                              <wp:extent cx="1343025" cy="1714500"/>
                              <wp:effectExtent l="0" t="0" r="9525" b="0"/>
                              <wp:docPr id="5" name="Immagine 5" descr="Second&#10;&#10;                                                          Announcemen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10;&#10;                                                          Announcemen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714500"/>
                                      </a:xfrm>
                                      <a:prstGeom prst="rect">
                                        <a:avLst/>
                                      </a:prstGeom>
                                      <a:noFill/>
                                      <a:ln>
                                        <a:noFill/>
                                      </a:ln>
                                    </pic:spPr>
                                  </pic:pic>
                                </a:graphicData>
                              </a:graphic>
                            </wp:inline>
                          </w:drawing>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18"/>
                            <w:szCs w:val="18"/>
                            <w:lang w:val="en-US" w:eastAsia="it-IT"/>
                          </w:rPr>
                          <w:t>To view the Second Announcement of ICP2016, please click the thumbnail image. This document includes the following details: Important days, Preliminary Scientific Program, Congress Information, etc.</w:t>
                        </w:r>
                      </w:p>
                    </w:tc>
                  </w:tr>
                </w:tbl>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p>
              </w:tc>
            </w:tr>
          </w:tbl>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bookmarkStart w:id="2" w:name="LETTER.BLOCK35"/>
            <w:bookmarkEnd w:id="2"/>
            <w:r>
              <w:rPr>
                <w:rFonts w:ascii="MS PGothic" w:eastAsia="MS PGothic" w:hAnsi="MS PGothic" w:cs="Times New Roman"/>
                <w:noProof/>
                <w:color w:val="0000FF"/>
                <w:sz w:val="18"/>
                <w:szCs w:val="18"/>
                <w:lang w:eastAsia="it-IT"/>
              </w:rPr>
              <w:drawing>
                <wp:inline distT="0" distB="0" distL="0" distR="0">
                  <wp:extent cx="952500" cy="247650"/>
                  <wp:effectExtent l="0" t="0" r="0" b="0"/>
                  <wp:docPr id="4" name="Immagine 4" descr="https://www.facebook.com/ICP2016">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ICP2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r w:rsidRPr="004A3254">
              <w:rPr>
                <w:rFonts w:ascii="MS PGothic" w:eastAsia="MS PGothic" w:hAnsi="MS PGothic" w:cs="Times New Roman"/>
                <w:color w:val="000000"/>
                <w:sz w:val="18"/>
                <w:szCs w:val="18"/>
                <w:lang w:eastAsia="it-IT"/>
              </w:rPr>
              <w:br/>
            </w:r>
            <w:r w:rsidRPr="004A3254">
              <w:rPr>
                <w:rFonts w:ascii="MS PGothic" w:eastAsia="MS PGothic" w:hAnsi="MS PGothic" w:cs="Times New Roman"/>
                <w:color w:val="000000"/>
                <w:sz w:val="18"/>
                <w:szCs w:val="18"/>
                <w:lang w:eastAsia="it-IT"/>
              </w:rPr>
              <w:br/>
            </w:r>
            <w:r>
              <w:rPr>
                <w:rFonts w:ascii="MS PGothic" w:eastAsia="MS PGothic" w:hAnsi="MS PGothic" w:cs="Times New Roman"/>
                <w:noProof/>
                <w:color w:val="0000FF"/>
                <w:sz w:val="18"/>
                <w:szCs w:val="18"/>
                <w:lang w:eastAsia="it-IT"/>
              </w:rPr>
              <w:drawing>
                <wp:inline distT="0" distB="0" distL="0" distR="0">
                  <wp:extent cx="895350" cy="247650"/>
                  <wp:effectExtent l="0" t="0" r="0" b="0"/>
                  <wp:docPr id="3" name="Immagine 3" descr="https://twitter.com/ICP2016tw">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witter.com/ICP2016t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A3254" w:rsidRPr="00084F70">
              <w:trPr>
                <w:tblCellSpacing w:w="0" w:type="dxa"/>
                <w:jc w:val="center"/>
              </w:trPr>
              <w:tc>
                <w:tcPr>
                  <w:tcW w:w="0" w:type="auto"/>
                  <w:tcMar>
                    <w:top w:w="105" w:type="dxa"/>
                    <w:left w:w="120" w:type="dxa"/>
                    <w:bottom w:w="105" w:type="dxa"/>
                    <w:right w:w="120" w:type="dxa"/>
                  </w:tcMar>
                  <w:hideMark/>
                </w:tcPr>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18"/>
                      <w:szCs w:val="18"/>
                      <w:lang w:val="en-US" w:eastAsia="it-IT"/>
                    </w:rPr>
                    <w:t>The official Facebook and Twitter accounts of the events are now online.</w:t>
                  </w:r>
                </w:p>
                <w:p w:rsidR="004A3254" w:rsidRPr="004A3254" w:rsidRDefault="00084F70" w:rsidP="004A3254">
                  <w:pPr>
                    <w:spacing w:after="0" w:line="240" w:lineRule="auto"/>
                    <w:jc w:val="center"/>
                    <w:rPr>
                      <w:rFonts w:ascii="Times New Roman" w:eastAsia="Times New Roman" w:hAnsi="Times New Roman" w:cs="Times New Roman"/>
                      <w:sz w:val="24"/>
                      <w:szCs w:val="24"/>
                      <w:lang w:eastAsia="it-IT"/>
                    </w:rPr>
                  </w:pPr>
                  <w:hyperlink r:id="rId15" w:tgtFrame="_blank" w:history="1">
                    <w:proofErr w:type="spellStart"/>
                    <w:r w:rsidR="004A3254" w:rsidRPr="004A3254">
                      <w:rPr>
                        <w:rFonts w:ascii="MS PGothic" w:eastAsia="MS PGothic" w:hAnsi="MS PGothic" w:cs="Times New Roman"/>
                        <w:b/>
                        <w:bCs/>
                        <w:color w:val="0433FF"/>
                        <w:sz w:val="27"/>
                        <w:szCs w:val="27"/>
                        <w:u w:val="single"/>
                        <w:lang w:eastAsia="it-IT"/>
                      </w:rPr>
                      <w:t>Congress</w:t>
                    </w:r>
                    <w:proofErr w:type="spellEnd"/>
                    <w:r w:rsidR="004A3254" w:rsidRPr="004A3254">
                      <w:rPr>
                        <w:rFonts w:ascii="MS PGothic" w:eastAsia="MS PGothic" w:hAnsi="MS PGothic" w:cs="Times New Roman"/>
                        <w:b/>
                        <w:bCs/>
                        <w:color w:val="0433FF"/>
                        <w:sz w:val="27"/>
                        <w:szCs w:val="27"/>
                        <w:u w:val="single"/>
                        <w:lang w:eastAsia="it-IT"/>
                      </w:rPr>
                      <w:t xml:space="preserve"> </w:t>
                    </w:r>
                    <w:proofErr w:type="spellStart"/>
                    <w:r w:rsidR="004A3254" w:rsidRPr="004A3254">
                      <w:rPr>
                        <w:rFonts w:ascii="MS PGothic" w:eastAsia="MS PGothic" w:hAnsi="MS PGothic" w:cs="Times New Roman"/>
                        <w:b/>
                        <w:bCs/>
                        <w:color w:val="0433FF"/>
                        <w:sz w:val="27"/>
                        <w:szCs w:val="27"/>
                        <w:u w:val="single"/>
                        <w:lang w:eastAsia="it-IT"/>
                      </w:rPr>
                      <w:t>Venue</w:t>
                    </w:r>
                    <w:proofErr w:type="spellEnd"/>
                  </w:hyperlink>
                  <w:r w:rsidR="004A3254" w:rsidRPr="004A3254">
                    <w:rPr>
                      <w:rFonts w:ascii="MS PGothic" w:eastAsia="MS PGothic" w:hAnsi="MS PGothic" w:cs="Times New Roman"/>
                      <w:b/>
                      <w:bCs/>
                      <w:color w:val="000000"/>
                      <w:sz w:val="27"/>
                      <w:szCs w:val="27"/>
                      <w:lang w:eastAsia="it-IT"/>
                    </w:rPr>
                    <w:t xml:space="preserve"> </w:t>
                  </w:r>
                </w:p>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FF"/>
                      <w:lang w:eastAsia="it-IT"/>
                    </w:rPr>
                    <w:drawing>
                      <wp:inline distT="0" distB="0" distL="0" distR="0">
                        <wp:extent cx="1685925" cy="1123950"/>
                        <wp:effectExtent l="0" t="0" r="9525" b="0"/>
                        <wp:docPr id="2" name="Immagine 2" descr="https://d19cgyi5s8w5eh.cloudfront.net/img/8cb36e4bc3a450c1ad5befbbfe87b45789cad5e7">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19cgyi5s8w5eh.cloudfront.net/img/8cb36e4bc3a450c1ad5befbbfe87b45789cad5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proofErr w:type="spellStart"/>
                  <w:r w:rsidRPr="004A3254">
                    <w:rPr>
                      <w:rFonts w:ascii="MS PGothic" w:eastAsia="MS PGothic" w:hAnsi="MS PGothic" w:cs="Times New Roman"/>
                      <w:color w:val="000000"/>
                      <w:sz w:val="18"/>
                      <w:szCs w:val="18"/>
                      <w:lang w:val="en-US" w:eastAsia="it-IT"/>
                    </w:rPr>
                    <w:t>Pacifico</w:t>
                  </w:r>
                  <w:proofErr w:type="spellEnd"/>
                  <w:r w:rsidRPr="004A3254">
                    <w:rPr>
                      <w:rFonts w:ascii="MS PGothic" w:eastAsia="MS PGothic" w:hAnsi="MS PGothic" w:cs="Times New Roman"/>
                      <w:color w:val="000000"/>
                      <w:sz w:val="18"/>
                      <w:szCs w:val="18"/>
                      <w:lang w:val="en-US" w:eastAsia="it-IT"/>
                    </w:rPr>
                    <w:t xml:space="preserve"> Yokohama is one of Japan's most distinguished convention centers. It is located on the waterfront of Yokohama Bay, directly facing the water with a striking harbor view. The </w:t>
                  </w:r>
                  <w:proofErr w:type="spellStart"/>
                  <w:r w:rsidRPr="004A3254">
                    <w:rPr>
                      <w:rFonts w:ascii="MS PGothic" w:eastAsia="MS PGothic" w:hAnsi="MS PGothic" w:cs="Times New Roman"/>
                      <w:color w:val="000000"/>
                      <w:sz w:val="18"/>
                      <w:szCs w:val="18"/>
                      <w:lang w:val="en-US" w:eastAsia="it-IT"/>
                    </w:rPr>
                    <w:t>Pacifico</w:t>
                  </w:r>
                  <w:proofErr w:type="spellEnd"/>
                  <w:r w:rsidRPr="004A3254">
                    <w:rPr>
                      <w:rFonts w:ascii="MS PGothic" w:eastAsia="MS PGothic" w:hAnsi="MS PGothic" w:cs="Times New Roman"/>
                      <w:color w:val="000000"/>
                      <w:sz w:val="18"/>
                      <w:szCs w:val="18"/>
                      <w:lang w:val="en-US" w:eastAsia="it-IT"/>
                    </w:rPr>
                    <w:t xml:space="preserve"> consists of the National Convention Hall, the Conference Center, the Exhibition Hall, and hotels. All buildings are designed in marine and nature motifs, such as the shapes of waves and wind. Visitors can relax as fresh breezes blow in off the ocean.</w:t>
                  </w:r>
                </w:p>
              </w:tc>
            </w:tr>
          </w:tbl>
          <w:p w:rsidR="004A3254" w:rsidRPr="004A3254" w:rsidRDefault="00084F70" w:rsidP="004A3254">
            <w:pPr>
              <w:spacing w:after="0" w:line="240" w:lineRule="auto"/>
              <w:jc w:val="center"/>
              <w:rPr>
                <w:rFonts w:ascii="Times New Roman" w:eastAsia="Times New Roman" w:hAnsi="Times New Roman" w:cs="Times New Roman"/>
                <w:sz w:val="24"/>
                <w:szCs w:val="24"/>
                <w:lang w:eastAsia="it-IT"/>
              </w:rPr>
            </w:pPr>
            <w:hyperlink r:id="rId18" w:tgtFrame="_blank" w:history="1">
              <w:r w:rsidR="004A3254" w:rsidRPr="004A3254">
                <w:rPr>
                  <w:rFonts w:ascii="MS PGothic" w:eastAsia="MS PGothic" w:hAnsi="MS PGothic" w:cs="Times New Roman"/>
                  <w:b/>
                  <w:bCs/>
                  <w:color w:val="0000FF"/>
                  <w:sz w:val="27"/>
                  <w:szCs w:val="27"/>
                  <w:u w:val="single"/>
                  <w:lang w:eastAsia="it-IT"/>
                </w:rPr>
                <w:t>Yokohama City</w:t>
              </w:r>
            </w:hyperlink>
          </w:p>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FF"/>
                <w:lang w:eastAsia="it-IT"/>
              </w:rPr>
              <w:drawing>
                <wp:inline distT="0" distB="0" distL="0" distR="0">
                  <wp:extent cx="1724025" cy="1143000"/>
                  <wp:effectExtent l="0" t="0" r="9525" b="0"/>
                  <wp:docPr id="1" name="Immagine 1" descr="https://d19cgyi5s8w5eh.cloudfront.net/img/0d98d6949204f5f9f29f24b82ea758271d2ecfd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19cgyi5s8w5eh.cloudfront.net/img/0d98d6949204f5f9f29f24b82ea758271d2ecfd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1143000"/>
                          </a:xfrm>
                          <a:prstGeom prst="rect">
                            <a:avLst/>
                          </a:prstGeom>
                          <a:noFill/>
                          <a:ln>
                            <a:noFill/>
                          </a:ln>
                        </pic:spPr>
                      </pic:pic>
                    </a:graphicData>
                  </a:graphic>
                </wp:inline>
              </w:drawing>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18"/>
                <w:szCs w:val="18"/>
                <w:lang w:val="en-US" w:eastAsia="it-IT"/>
              </w:rPr>
              <w:t xml:space="preserve">The conference will be held in Yokohama, the harbor city first introduced to the world as the gateway to Japan. Yokohama is located in the heart of Japan, very near Tokyo. Information on Yokohama is available from </w:t>
            </w:r>
            <w:hyperlink r:id="rId21" w:tgtFrame="_blank" w:history="1">
              <w:r w:rsidRPr="004A3254">
                <w:rPr>
                  <w:rFonts w:ascii="MS PGothic" w:eastAsia="MS PGothic" w:hAnsi="MS PGothic" w:cs="Times New Roman"/>
                  <w:color w:val="0433FF"/>
                  <w:sz w:val="18"/>
                  <w:szCs w:val="18"/>
                  <w:u w:val="single"/>
                  <w:lang w:val="en-US" w:eastAsia="it-IT"/>
                </w:rPr>
                <w:t xml:space="preserve">the website of </w:t>
              </w:r>
              <w:r w:rsidRPr="004A3254">
                <w:rPr>
                  <w:rFonts w:ascii="MS PGothic" w:eastAsia="MS PGothic" w:hAnsi="MS PGothic" w:cs="Times New Roman"/>
                  <w:color w:val="0433FF"/>
                  <w:sz w:val="18"/>
                  <w:szCs w:val="18"/>
                  <w:u w:val="single"/>
                  <w:lang w:val="en-US" w:eastAsia="it-IT"/>
                </w:rPr>
                <w:lastRenderedPageBreak/>
                <w:t>the Yokohama Convention &amp; Visitors Bureau</w:t>
              </w:r>
            </w:hyperlink>
            <w:r w:rsidRPr="004A3254">
              <w:rPr>
                <w:rFonts w:ascii="MS PGothic" w:eastAsia="MS PGothic" w:hAnsi="MS PGothic" w:cs="Times New Roman"/>
                <w:color w:val="000000"/>
                <w:sz w:val="18"/>
                <w:szCs w:val="18"/>
                <w:lang w:val="en-US" w:eastAsia="it-IT"/>
              </w:rPr>
              <w:t>.</w:t>
            </w:r>
          </w:p>
        </w:tc>
      </w:tr>
    </w:tbl>
    <w:p w:rsidR="004A3254" w:rsidRDefault="004A3254">
      <w:pPr>
        <w:rPr>
          <w:lang w:val="en-US"/>
        </w:rPr>
      </w:pP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4A3254" w:rsidRPr="00084F70">
        <w:trPr>
          <w:tblCellSpacing w:w="0" w:type="dxa"/>
          <w:jc w:val="center"/>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A3254" w:rsidRPr="00084F70">
              <w:trPr>
                <w:tblCellSpacing w:w="0" w:type="dxa"/>
                <w:jc w:val="center"/>
              </w:trPr>
              <w:tc>
                <w:tcPr>
                  <w:tcW w:w="49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A3254" w:rsidRPr="00084F70">
                    <w:trPr>
                      <w:tblCellSpacing w:w="0" w:type="dxa"/>
                      <w:jc w:val="center"/>
                    </w:trPr>
                    <w:tc>
                      <w:tcPr>
                        <w:tcW w:w="5000" w:type="pct"/>
                        <w:tcMar>
                          <w:top w:w="0" w:type="dxa"/>
                          <w:left w:w="180" w:type="dxa"/>
                          <w:bottom w:w="0" w:type="dxa"/>
                          <w:right w:w="18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4A3254" w:rsidRPr="004A3254">
                          <w:trPr>
                            <w:tblCellSpacing w:w="0" w:type="dxa"/>
                            <w:jc w:val="center"/>
                          </w:trPr>
                          <w:tc>
                            <w:tcPr>
                              <w:tcW w:w="0" w:type="auto"/>
                              <w:tcMar>
                                <w:top w:w="105" w:type="dxa"/>
                                <w:left w:w="105" w:type="dxa"/>
                                <w:bottom w:w="105" w:type="dxa"/>
                                <w:right w:w="10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hyperlink r:id="rId22" w:tgtFrame="_blank" w:history="1">
                                <w:r w:rsidRPr="004A3254">
                                  <w:rPr>
                                    <w:rFonts w:ascii="MS PGothic" w:eastAsia="MS PGothic" w:hAnsi="MS PGothic" w:cs="Times New Roman"/>
                                    <w:b/>
                                    <w:bCs/>
                                    <w:color w:val="5FAFCB"/>
                                    <w:sz w:val="24"/>
                                    <w:szCs w:val="24"/>
                                    <w:u w:val="single"/>
                                    <w:lang w:val="en-US" w:eastAsia="it-IT"/>
                                  </w:rPr>
                                  <w:t>Important Dates</w:t>
                                </w:r>
                              </w:hyperlink>
                              <w:r w:rsidRPr="004A3254">
                                <w:rPr>
                                  <w:rFonts w:ascii="MS PGothic" w:eastAsia="MS PGothic" w:hAnsi="MS PGothic" w:cs="Times New Roman"/>
                                  <w:color w:val="000000"/>
                                  <w:sz w:val="20"/>
                                  <w:szCs w:val="20"/>
                                  <w:lang w:val="en-US" w:eastAsia="it-IT"/>
                                </w:rPr>
                                <w:t xml:space="preserve"> | </w:t>
                              </w:r>
                              <w:hyperlink r:id="rId23" w:tgtFrame="_blank" w:history="1">
                                <w:r w:rsidRPr="004A3254">
                                  <w:rPr>
                                    <w:rFonts w:ascii="MS PGothic" w:eastAsia="MS PGothic" w:hAnsi="MS PGothic" w:cs="Times New Roman"/>
                                    <w:b/>
                                    <w:bCs/>
                                    <w:color w:val="5FAFCB"/>
                                    <w:sz w:val="20"/>
                                    <w:szCs w:val="20"/>
                                    <w:u w:val="single"/>
                                    <w:lang w:val="en-US" w:eastAsia="it-IT"/>
                                  </w:rPr>
                                  <w:t>Keynote Speakers</w:t>
                                </w:r>
                              </w:hyperlink>
                              <w:r w:rsidRPr="004A3254">
                                <w:rPr>
                                  <w:rFonts w:ascii="MS PGothic" w:eastAsia="MS PGothic" w:hAnsi="MS PGothic" w:cs="Times New Roman"/>
                                  <w:color w:val="000000"/>
                                  <w:sz w:val="20"/>
                                  <w:szCs w:val="20"/>
                                  <w:lang w:val="en-US" w:eastAsia="it-IT"/>
                                </w:rPr>
                                <w:t xml:space="preserve"> | </w:t>
                              </w:r>
                              <w:hyperlink r:id="rId24" w:tgtFrame="_blank" w:history="1">
                                <w:r w:rsidRPr="004A3254">
                                  <w:rPr>
                                    <w:rFonts w:ascii="MS PGothic" w:eastAsia="MS PGothic" w:hAnsi="MS PGothic" w:cs="Times New Roman"/>
                                    <w:b/>
                                    <w:bCs/>
                                    <w:color w:val="0000FF"/>
                                    <w:sz w:val="20"/>
                                    <w:szCs w:val="20"/>
                                    <w:u w:val="single"/>
                                    <w:lang w:val="en-US" w:eastAsia="it-IT"/>
                                  </w:rPr>
                                  <w:t>Call for Abstracts</w:t>
                                </w:r>
                              </w:hyperlink>
                            </w:p>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hyperlink r:id="rId25" w:tgtFrame="_blank" w:history="1">
                                <w:proofErr w:type="spellStart"/>
                                <w:r w:rsidRPr="004A3254">
                                  <w:rPr>
                                    <w:rFonts w:ascii="MS PGothic" w:eastAsia="MS PGothic" w:hAnsi="MS PGothic" w:cs="Times New Roman"/>
                                    <w:b/>
                                    <w:bCs/>
                                    <w:color w:val="0000FF"/>
                                    <w:sz w:val="20"/>
                                    <w:szCs w:val="20"/>
                                    <w:u w:val="single"/>
                                    <w:lang w:eastAsia="it-IT"/>
                                  </w:rPr>
                                  <w:t>Registration</w:t>
                                </w:r>
                                <w:proofErr w:type="spellEnd"/>
                              </w:hyperlink>
                              <w:r w:rsidRPr="004A3254">
                                <w:rPr>
                                  <w:rFonts w:ascii="MS PGothic" w:eastAsia="MS PGothic" w:hAnsi="MS PGothic" w:cs="Times New Roman"/>
                                  <w:color w:val="000000"/>
                                  <w:sz w:val="24"/>
                                  <w:szCs w:val="24"/>
                                  <w:lang w:eastAsia="it-IT"/>
                                </w:rPr>
                                <w:t xml:space="preserve">| </w:t>
                              </w:r>
                              <w:hyperlink r:id="rId26" w:tgtFrame="_blank" w:history="1">
                                <w:proofErr w:type="spellStart"/>
                                <w:r w:rsidRPr="004A3254">
                                  <w:rPr>
                                    <w:rFonts w:ascii="MS PGothic" w:eastAsia="MS PGothic" w:hAnsi="MS PGothic" w:cs="Times New Roman"/>
                                    <w:b/>
                                    <w:bCs/>
                                    <w:color w:val="0000FF"/>
                                    <w:sz w:val="20"/>
                                    <w:szCs w:val="20"/>
                                    <w:u w:val="single"/>
                                    <w:lang w:eastAsia="it-IT"/>
                                  </w:rPr>
                                  <w:t>Venue</w:t>
                                </w:r>
                                <w:proofErr w:type="spellEnd"/>
                                <w:r w:rsidRPr="004A3254">
                                  <w:rPr>
                                    <w:rFonts w:ascii="MS PGothic" w:eastAsia="MS PGothic" w:hAnsi="MS PGothic" w:cs="Times New Roman"/>
                                    <w:b/>
                                    <w:bCs/>
                                    <w:color w:val="0000FF"/>
                                    <w:sz w:val="20"/>
                                    <w:szCs w:val="20"/>
                                    <w:u w:val="single"/>
                                    <w:lang w:eastAsia="it-IT"/>
                                  </w:rPr>
                                  <w:t xml:space="preserve"> and Access</w:t>
                                </w:r>
                              </w:hyperlink>
                            </w:p>
                          </w:tc>
                        </w:tr>
                      </w:tbl>
                      <w:p w:rsidR="004A3254" w:rsidRPr="004A3254" w:rsidRDefault="004A3254" w:rsidP="004A3254">
                        <w:pPr>
                          <w:spacing w:after="0" w:line="240" w:lineRule="auto"/>
                          <w:jc w:val="center"/>
                          <w:rPr>
                            <w:rFonts w:ascii="Times New Roman" w:eastAsia="Times New Roman" w:hAnsi="Times New Roman" w:cs="Times New Roman"/>
                            <w:vanish/>
                            <w:sz w:val="24"/>
                            <w:szCs w:val="24"/>
                            <w:lang w:eastAsia="it-IT"/>
                          </w:rPr>
                        </w:pPr>
                        <w:bookmarkStart w:id="3" w:name="LETTER.BLOCK60"/>
                        <w:bookmarkEnd w:id="3"/>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4A3254" w:rsidRPr="004A3254">
                          <w:trPr>
                            <w:tblCellSpacing w:w="0" w:type="dxa"/>
                            <w:jc w:val="center"/>
                          </w:trPr>
                          <w:tc>
                            <w:tcPr>
                              <w:tcW w:w="0" w:type="auto"/>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4572000" cy="3048000"/>
                                    <wp:effectExtent l="0" t="0" r="0" b="0"/>
                                    <wp:docPr id="13" name="Immagine 13" descr="https://d19cgyi5s8w5eh.cloudfront.net/img/68c83871dbf799e998ebbf9d66667da5080c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19cgyi5s8w5eh.cloudfront.net/img/68c83871dbf799e998ebbf9d66667da5080c52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tc>
                        </w:tr>
                      </w:tbl>
                      <w:p w:rsidR="004A3254" w:rsidRPr="004A3254" w:rsidRDefault="004A3254" w:rsidP="004A3254">
                        <w:pPr>
                          <w:spacing w:after="0" w:line="240" w:lineRule="auto"/>
                          <w:jc w:val="center"/>
                          <w:rPr>
                            <w:rFonts w:ascii="Times New Roman" w:eastAsia="Times New Roman" w:hAnsi="Times New Roman" w:cs="Times New Roman"/>
                            <w:vanish/>
                            <w:sz w:val="24"/>
                            <w:szCs w:val="24"/>
                            <w:lang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4A3254" w:rsidRPr="00084F70">
                          <w:trPr>
                            <w:tblCellSpacing w:w="0" w:type="dxa"/>
                            <w:jc w:val="center"/>
                          </w:trPr>
                          <w:tc>
                            <w:tcPr>
                              <w:tcW w:w="0" w:type="auto"/>
                              <w:tcMar>
                                <w:top w:w="105" w:type="dxa"/>
                                <w:left w:w="120" w:type="dxa"/>
                                <w:bottom w:w="105" w:type="dxa"/>
                                <w:right w:w="120" w:type="dxa"/>
                              </w:tcMar>
                              <w:hideMark/>
                            </w:tcPr>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 xml:space="preserve">The International Congress of Psychology (ICP2016) will be held at </w:t>
                              </w:r>
                              <w:hyperlink r:id="rId28" w:tgtFrame="_blank" w:history="1">
                                <w:proofErr w:type="spellStart"/>
                                <w:r w:rsidRPr="004A3254">
                                  <w:rPr>
                                    <w:rFonts w:ascii="MS PGothic" w:eastAsia="MS PGothic" w:hAnsi="MS PGothic" w:cs="Times New Roman"/>
                                    <w:color w:val="0000FF"/>
                                    <w:sz w:val="21"/>
                                    <w:szCs w:val="21"/>
                                    <w:u w:val="single"/>
                                    <w:lang w:val="en-US" w:eastAsia="it-IT"/>
                                  </w:rPr>
                                  <w:t>Pacifico</w:t>
                                </w:r>
                                <w:proofErr w:type="spellEnd"/>
                                <w:r w:rsidRPr="004A3254">
                                  <w:rPr>
                                    <w:rFonts w:ascii="MS PGothic" w:eastAsia="MS PGothic" w:hAnsi="MS PGothic" w:cs="Times New Roman"/>
                                    <w:color w:val="0000FF"/>
                                    <w:sz w:val="21"/>
                                    <w:szCs w:val="21"/>
                                    <w:u w:val="single"/>
                                    <w:lang w:val="en-US" w:eastAsia="it-IT"/>
                                  </w:rPr>
                                  <w:t xml:space="preserve"> Yokohama</w:t>
                                </w:r>
                              </w:hyperlink>
                              <w:r w:rsidRPr="004A3254">
                                <w:rPr>
                                  <w:rFonts w:ascii="MS PGothic" w:eastAsia="MS PGothic" w:hAnsi="MS PGothic" w:cs="Times New Roman"/>
                                  <w:color w:val="000000"/>
                                  <w:sz w:val="21"/>
                                  <w:szCs w:val="21"/>
                                  <w:lang w:val="en-US" w:eastAsia="it-IT"/>
                                </w:rPr>
                                <w:t>, Japan, from July 24th (Sunday) to July 29th (Friday) in 2016.</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b/>
                                  <w:bCs/>
                                  <w:color w:val="000000"/>
                                  <w:sz w:val="27"/>
                                  <w:szCs w:val="27"/>
                                  <w:lang w:val="en-US" w:eastAsia="it-IT"/>
                                </w:rPr>
                                <w:t>The deadline for Oral and Poster presentations is approaching</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ICP2016 will be held from 24 to 29 July 2016. The organizing committee eagerly hopes that all of you will come to Yokohama in 2016 to present your new ideas and research findings and to have face-to-face discussions with fellow psychologists from throughout the world, making ICP2016 a success.</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 xml:space="preserve">Those interested in oral and poster presentations should submit abstracts through </w:t>
                              </w:r>
                              <w:proofErr w:type="spellStart"/>
                              <w:r w:rsidRPr="004A3254">
                                <w:rPr>
                                  <w:rFonts w:ascii="MS PGothic" w:eastAsia="MS PGothic" w:hAnsi="MS PGothic" w:cs="Times New Roman"/>
                                  <w:color w:val="000000"/>
                                  <w:sz w:val="21"/>
                                  <w:szCs w:val="21"/>
                                  <w:lang w:val="en-US" w:eastAsia="it-IT"/>
                                </w:rPr>
                                <w:t>the</w:t>
                              </w:r>
                              <w:hyperlink r:id="rId29" w:tgtFrame="_blank" w:history="1">
                                <w:r w:rsidRPr="004A3254">
                                  <w:rPr>
                                    <w:rFonts w:ascii="MS PGothic" w:eastAsia="MS PGothic" w:hAnsi="MS PGothic" w:cs="Times New Roman"/>
                                    <w:color w:val="0000FF"/>
                                    <w:sz w:val="21"/>
                                    <w:szCs w:val="21"/>
                                    <w:u w:val="single"/>
                                    <w:lang w:val="en-US" w:eastAsia="it-IT"/>
                                  </w:rPr>
                                  <w:t>Registration</w:t>
                                </w:r>
                                <w:proofErr w:type="spellEnd"/>
                                <w:r w:rsidRPr="004A3254">
                                  <w:rPr>
                                    <w:rFonts w:ascii="MS PGothic" w:eastAsia="MS PGothic" w:hAnsi="MS PGothic" w:cs="Times New Roman"/>
                                    <w:color w:val="0000FF"/>
                                    <w:sz w:val="21"/>
                                    <w:szCs w:val="21"/>
                                    <w:u w:val="single"/>
                                    <w:lang w:val="en-US" w:eastAsia="it-IT"/>
                                  </w:rPr>
                                  <w:t xml:space="preserve"> &amp; Abstract Submission</w:t>
                                </w:r>
                              </w:hyperlink>
                              <w:r w:rsidRPr="004A3254">
                                <w:rPr>
                                  <w:rFonts w:ascii="MS PGothic" w:eastAsia="MS PGothic" w:hAnsi="MS PGothic" w:cs="Times New Roman"/>
                                  <w:color w:val="000000"/>
                                  <w:sz w:val="21"/>
                                  <w:szCs w:val="21"/>
                                  <w:lang w:val="en-US" w:eastAsia="it-IT"/>
                                </w:rPr>
                                <w:t xml:space="preserve"> page by December 1, 2015 (no later than 24:00 Japan Standard Time). For more information please see </w:t>
                              </w:r>
                              <w:hyperlink r:id="rId30" w:anchor="guidelines" w:tgtFrame="_blank" w:history="1">
                                <w:r w:rsidRPr="004A3254">
                                  <w:rPr>
                                    <w:rFonts w:ascii="MS PGothic" w:eastAsia="MS PGothic" w:hAnsi="MS PGothic" w:cs="Times New Roman"/>
                                    <w:color w:val="0000FF"/>
                                    <w:sz w:val="21"/>
                                    <w:szCs w:val="21"/>
                                    <w:u w:val="single"/>
                                    <w:lang w:val="en-US" w:eastAsia="it-IT"/>
                                  </w:rPr>
                                  <w:t>http://www.icp2016.jp/abstract.html#guidelines</w:t>
                                </w:r>
                              </w:hyperlink>
                              <w:r w:rsidRPr="004A3254">
                                <w:rPr>
                                  <w:rFonts w:ascii="MS PGothic" w:eastAsia="MS PGothic" w:hAnsi="MS PGothic" w:cs="Times New Roman"/>
                                  <w:color w:val="000000"/>
                                  <w:sz w:val="21"/>
                                  <w:szCs w:val="21"/>
                                  <w:lang w:val="en-US" w:eastAsia="it-IT"/>
                                </w:rPr>
                                <w:t>.</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b/>
                                  <w:bCs/>
                                  <w:color w:val="000000"/>
                                  <w:sz w:val="27"/>
                                  <w:szCs w:val="27"/>
                                  <w:lang w:val="en-US" w:eastAsia="it-IT"/>
                                </w:rPr>
                                <w:t>Requests from the program committee</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We expect a very high number of submissions between November and December 1, 2015, especially during the last hours before the submission deadline. During that time, the large amount of traffic on the congress web server may potentially result in difficulties or delays in accessing the submission webpage. We strongly encourage you to leave plenty of time for your submission.</w:t>
                              </w:r>
                            </w:p>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b/>
                                  <w:bCs/>
                                  <w:color w:val="000000"/>
                                  <w:sz w:val="27"/>
                                  <w:szCs w:val="27"/>
                                  <w:lang w:val="en-US" w:eastAsia="it-IT"/>
                                </w:rPr>
                                <w:t>JTB (Japan Tourist Bureau) Hotel Information Available</w:t>
                              </w:r>
                            </w:p>
                            <w:p w:rsidR="004A3254" w:rsidRPr="004A3254" w:rsidRDefault="00084F70" w:rsidP="004A3254">
                              <w:pPr>
                                <w:spacing w:after="0" w:line="240" w:lineRule="auto"/>
                                <w:rPr>
                                  <w:rFonts w:ascii="Times New Roman" w:eastAsia="Times New Roman" w:hAnsi="Times New Roman" w:cs="Times New Roman"/>
                                  <w:sz w:val="24"/>
                                  <w:szCs w:val="24"/>
                                  <w:lang w:val="en-US" w:eastAsia="it-IT"/>
                                </w:rPr>
                              </w:pPr>
                              <w:hyperlink r:id="rId31" w:tgtFrame="_blank" w:history="1">
                                <w:r w:rsidR="004A3254" w:rsidRPr="004A3254">
                                  <w:rPr>
                                    <w:rFonts w:ascii="MS PGothic" w:eastAsia="MS PGothic" w:hAnsi="MS PGothic" w:cs="Times New Roman"/>
                                    <w:color w:val="0000FF"/>
                                    <w:sz w:val="21"/>
                                    <w:szCs w:val="21"/>
                                    <w:u w:val="single"/>
                                    <w:lang w:val="en-US" w:eastAsia="it-IT"/>
                                  </w:rPr>
                                  <w:t xml:space="preserve">Hotel information from </w:t>
                                </w:r>
                                <w:proofErr w:type="spellStart"/>
                                <w:r w:rsidR="004A3254" w:rsidRPr="004A3254">
                                  <w:rPr>
                                    <w:rFonts w:ascii="MS PGothic" w:eastAsia="MS PGothic" w:hAnsi="MS PGothic" w:cs="Times New Roman"/>
                                    <w:color w:val="0000FF"/>
                                    <w:sz w:val="21"/>
                                    <w:szCs w:val="21"/>
                                    <w:u w:val="single"/>
                                    <w:lang w:val="en-US" w:eastAsia="it-IT"/>
                                  </w:rPr>
                                  <w:t>JTB</w:t>
                                </w:r>
                                <w:proofErr w:type="spellEnd"/>
                              </w:hyperlink>
                              <w:r w:rsidR="004A3254" w:rsidRPr="004A3254">
                                <w:rPr>
                                  <w:rFonts w:ascii="MS PGothic" w:eastAsia="MS PGothic" w:hAnsi="MS PGothic" w:cs="Times New Roman"/>
                                  <w:color w:val="000000"/>
                                  <w:sz w:val="21"/>
                                  <w:szCs w:val="21"/>
                                  <w:lang w:val="en-US" w:eastAsia="it-IT"/>
                                </w:rPr>
                                <w:t xml:space="preserve"> (Japan Travel Bureau) is available. A list of hotels will be constantly updated on our website. Congress participants are assured of a range of quality hotels and other accommodations at reasonable prices. Some economy hotels are also introduced on the website. These economy hotels can be booked directly through the Internet.</w:t>
                              </w:r>
                            </w:p>
                          </w:tc>
                        </w:tr>
                      </w:tbl>
                      <w:p w:rsidR="004A3254" w:rsidRPr="004A3254" w:rsidRDefault="00084F70" w:rsidP="004A3254">
                        <w:pPr>
                          <w:spacing w:after="0" w:line="240" w:lineRule="auto"/>
                          <w:jc w:val="center"/>
                          <w:rPr>
                            <w:rFonts w:ascii="MS PGothic" w:eastAsia="MS PGothic" w:hAnsi="MS PGothic" w:cs="Times New Roman"/>
                            <w:color w:val="000000"/>
                            <w:sz w:val="24"/>
                            <w:szCs w:val="24"/>
                            <w:lang w:eastAsia="it-IT"/>
                          </w:rPr>
                        </w:pPr>
                        <w:r>
                          <w:rPr>
                            <w:rFonts w:ascii="MS PGothic" w:eastAsia="MS PGothic" w:hAnsi="MS PGothic" w:cs="Times New Roman"/>
                            <w:color w:val="000000"/>
                            <w:sz w:val="24"/>
                            <w:szCs w:val="24"/>
                            <w:lang w:eastAsia="it-IT"/>
                          </w:rPr>
                          <w:pict>
                            <v:rect id="_x0000_i1026" style="width:481.9pt;height:1.5pt" o:hralign="center" o:hrstd="t" o:hr="t" fillcolor="#a0a0a0" stroked="f"/>
                          </w:pict>
                        </w:r>
                      </w:p>
                      <w:tbl>
                        <w:tblPr>
                          <w:tblW w:w="5000" w:type="pct"/>
                          <w:tblCellSpacing w:w="0" w:type="dxa"/>
                          <w:shd w:val="clear" w:color="auto" w:fill="5FAFCB"/>
                          <w:tblCellMar>
                            <w:left w:w="0" w:type="dxa"/>
                            <w:right w:w="0" w:type="dxa"/>
                          </w:tblCellMar>
                          <w:tblLook w:val="04A0" w:firstRow="1" w:lastRow="0" w:firstColumn="1" w:lastColumn="0" w:noHBand="0" w:noVBand="1"/>
                        </w:tblPr>
                        <w:tblGrid>
                          <w:gridCol w:w="8640"/>
                        </w:tblGrid>
                        <w:tr w:rsidR="004A3254" w:rsidRPr="00084F70">
                          <w:trPr>
                            <w:tblCellSpacing w:w="0" w:type="dxa"/>
                          </w:trPr>
                          <w:tc>
                            <w:tcPr>
                              <w:tcW w:w="0" w:type="auto"/>
                              <w:shd w:val="clear" w:color="auto" w:fill="5FAFCB"/>
                              <w:tcMar>
                                <w:top w:w="75" w:type="dxa"/>
                                <w:left w:w="120" w:type="dxa"/>
                                <w:bottom w:w="75" w:type="dxa"/>
                                <w:right w:w="120" w:type="dxa"/>
                              </w:tcMar>
                              <w:hideMark/>
                            </w:tcPr>
                            <w:p w:rsidR="004A3254" w:rsidRPr="004A3254" w:rsidRDefault="004A3254" w:rsidP="004A3254">
                              <w:pPr>
                                <w:spacing w:after="0" w:line="240" w:lineRule="auto"/>
                                <w:jc w:val="center"/>
                                <w:rPr>
                                  <w:rFonts w:ascii="Times New Roman" w:eastAsia="Times New Roman" w:hAnsi="Times New Roman" w:cs="Times New Roman"/>
                                  <w:color w:val="FFFFFF"/>
                                  <w:sz w:val="24"/>
                                  <w:szCs w:val="24"/>
                                  <w:lang w:val="en-US" w:eastAsia="it-IT"/>
                                </w:rPr>
                              </w:pPr>
                              <w:r w:rsidRPr="004A3254">
                                <w:rPr>
                                  <w:rFonts w:ascii="MS PGothic" w:eastAsia="MS PGothic" w:hAnsi="MS PGothic" w:cs="Times New Roman"/>
                                  <w:b/>
                                  <w:bCs/>
                                  <w:color w:val="000000"/>
                                  <w:sz w:val="32"/>
                                  <w:szCs w:val="32"/>
                                  <w:lang w:val="en-US" w:eastAsia="it-IT"/>
                                </w:rPr>
                                <w:t>Introducing Several Keynote Speakers of the ICP2016</w:t>
                              </w:r>
                            </w:p>
                          </w:tc>
                        </w:tr>
                      </w:tbl>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lastRenderedPageBreak/>
                          <w:t xml:space="preserve">Twenty nine keynote speakers will speak at ICP2016. Six keynote speakers are introduced here. For the latest list of speakers and more information, please visit </w:t>
                        </w:r>
                        <w:hyperlink r:id="rId32" w:tgtFrame="_blank" w:history="1">
                          <w:r w:rsidRPr="004A3254">
                            <w:rPr>
                              <w:rFonts w:ascii="MS PGothic" w:eastAsia="MS PGothic" w:hAnsi="MS PGothic" w:cs="Times New Roman"/>
                              <w:color w:val="0000FF"/>
                              <w:sz w:val="24"/>
                              <w:szCs w:val="24"/>
                              <w:u w:val="single"/>
                              <w:lang w:val="en-US" w:eastAsia="it-IT"/>
                            </w:rPr>
                            <w:t>http://www.icp2016.jp/program02.html</w:t>
                          </w:r>
                        </w:hyperlink>
                        <w:r w:rsidRPr="004A3254">
                          <w:rPr>
                            <w:rFonts w:ascii="MS PGothic" w:eastAsia="MS PGothic" w:hAnsi="MS PGothic" w:cs="Times New Roman"/>
                            <w:color w:val="000000"/>
                            <w:sz w:val="24"/>
                            <w:szCs w:val="24"/>
                            <w:lang w:val="en-US" w:eastAsia="it-IT"/>
                          </w:rPr>
                          <w:t xml:space="preserve"> </w:t>
                        </w:r>
                      </w:p>
                      <w:tbl>
                        <w:tblPr>
                          <w:tblW w:w="5000" w:type="pct"/>
                          <w:tblCellSpacing w:w="0" w:type="dxa"/>
                          <w:tblCellMar>
                            <w:left w:w="0" w:type="dxa"/>
                            <w:right w:w="0" w:type="dxa"/>
                          </w:tblCellMar>
                          <w:tblLook w:val="04A0" w:firstRow="1" w:lastRow="0" w:firstColumn="1" w:lastColumn="0" w:noHBand="0" w:noVBand="1"/>
                        </w:tblPr>
                        <w:tblGrid>
                          <w:gridCol w:w="8640"/>
                        </w:tblGrid>
                        <w:tr w:rsidR="004A3254" w:rsidRPr="00084F70">
                          <w:trPr>
                            <w:tblCellSpacing w:w="0" w:type="dxa"/>
                          </w:trPr>
                          <w:tc>
                            <w:tcPr>
                              <w:tcW w:w="0" w:type="auto"/>
                              <w:tcMar>
                                <w:top w:w="105" w:type="dxa"/>
                                <w:left w:w="120" w:type="dxa"/>
                                <w:bottom w:w="105" w:type="dxa"/>
                                <w:right w:w="120" w:type="dxa"/>
                              </w:tcMar>
                              <w:hideMark/>
                            </w:tcPr>
                            <w:tbl>
                              <w:tblPr>
                                <w:tblW w:w="8400" w:type="dxa"/>
                                <w:tblCellSpacing w:w="0" w:type="dxa"/>
                                <w:tblCellMar>
                                  <w:left w:w="0" w:type="dxa"/>
                                  <w:right w:w="0" w:type="dxa"/>
                                </w:tblCellMar>
                                <w:tblLook w:val="04A0" w:firstRow="1" w:lastRow="0" w:firstColumn="1" w:lastColumn="0" w:noHBand="0" w:noVBand="1"/>
                              </w:tblPr>
                              <w:tblGrid>
                                <w:gridCol w:w="2790"/>
                                <w:gridCol w:w="2805"/>
                                <w:gridCol w:w="2805"/>
                              </w:tblGrid>
                              <w:tr w:rsidR="004A3254" w:rsidRPr="004A3254">
                                <w:trPr>
                                  <w:trHeight w:val="375"/>
                                  <w:tblCellSpacing w:w="0" w:type="dxa"/>
                                </w:trPr>
                                <w:tc>
                                  <w:tcPr>
                                    <w:tcW w:w="2670" w:type="dxa"/>
                                    <w:tcMar>
                                      <w:top w:w="45" w:type="dxa"/>
                                      <w:left w:w="45" w:type="dxa"/>
                                      <w:bottom w:w="45" w:type="dxa"/>
                                      <w:right w:w="4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1171575" cy="1543050"/>
                                          <wp:effectExtent l="0" t="0" r="9525" b="0"/>
                                          <wp:docPr id="12" name="Immagine 12" descr="A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ad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inline>
                                      </w:drawing>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b/>
                                        <w:bCs/>
                                        <w:color w:val="000000"/>
                                        <w:sz w:val="27"/>
                                        <w:szCs w:val="27"/>
                                        <w:lang w:val="en-US" w:eastAsia="it-IT"/>
                                      </w:rPr>
                                      <w:t>Minoru Asada</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1"/>
                                        <w:szCs w:val="21"/>
                                        <w:lang w:val="en-US" w:eastAsia="it-IT"/>
                                      </w:rPr>
                                      <w:t xml:space="preserve">Graduate School of </w:t>
                                    </w:r>
                                    <w:proofErr w:type="spellStart"/>
                                    <w:r w:rsidRPr="004A3254">
                                      <w:rPr>
                                        <w:rFonts w:ascii="Arial" w:eastAsia="MS PGothic" w:hAnsi="Arial" w:cs="Arial"/>
                                        <w:color w:val="000000"/>
                                        <w:sz w:val="21"/>
                                        <w:szCs w:val="21"/>
                                        <w:lang w:val="en-US" w:eastAsia="it-IT"/>
                                      </w:rPr>
                                      <w:t>Engineering,Osaka</w:t>
                                    </w:r>
                                    <w:proofErr w:type="spellEnd"/>
                                    <w:r w:rsidRPr="004A3254">
                                      <w:rPr>
                                        <w:rFonts w:ascii="Arial" w:eastAsia="MS PGothic" w:hAnsi="Arial" w:cs="Arial"/>
                                        <w:color w:val="000000"/>
                                        <w:sz w:val="21"/>
                                        <w:szCs w:val="21"/>
                                        <w:lang w:val="en-US" w:eastAsia="it-IT"/>
                                      </w:rPr>
                                      <w:t xml:space="preserve"> University, Japan</w:t>
                                    </w:r>
                                  </w:p>
                                </w:tc>
                                <w:tc>
                                  <w:tcPr>
                                    <w:tcW w:w="2685" w:type="dxa"/>
                                    <w:tcMar>
                                      <w:top w:w="45" w:type="dxa"/>
                                      <w:left w:w="45" w:type="dxa"/>
                                      <w:bottom w:w="45" w:type="dxa"/>
                                      <w:right w:w="4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1171575" cy="1543050"/>
                                          <wp:effectExtent l="0" t="0" r="9525" b="0"/>
                                          <wp:docPr id="11" name="Immagine 11" descr="De D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 Dre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inline>
                                      </w:drawing>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b/>
                                        <w:bCs/>
                                        <w:color w:val="000000"/>
                                        <w:sz w:val="23"/>
                                        <w:szCs w:val="23"/>
                                        <w:lang w:val="en-US" w:eastAsia="it-IT"/>
                                      </w:rPr>
                                      <w:t>Carsten K.W. De Dreu</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3"/>
                                        <w:szCs w:val="23"/>
                                        <w:lang w:val="en-US" w:eastAsia="it-IT"/>
                                      </w:rPr>
                                      <w:t>Department of Psychology, University of Amsterdam,</w:t>
                                    </w:r>
                                  </w:p>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sidRPr="004A3254">
                                      <w:rPr>
                                        <w:rFonts w:ascii="Arial" w:eastAsia="MS PGothic" w:hAnsi="Arial" w:cs="Arial"/>
                                        <w:color w:val="000000"/>
                                        <w:sz w:val="23"/>
                                        <w:szCs w:val="23"/>
                                        <w:lang w:eastAsia="it-IT"/>
                                      </w:rPr>
                                      <w:t>The Netherlands</w:t>
                                    </w:r>
                                  </w:p>
                                </w:tc>
                                <w:tc>
                                  <w:tcPr>
                                    <w:tcW w:w="2685" w:type="dxa"/>
                                    <w:tcMar>
                                      <w:top w:w="45" w:type="dxa"/>
                                      <w:left w:w="45" w:type="dxa"/>
                                      <w:bottom w:w="45" w:type="dxa"/>
                                      <w:right w:w="4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1171575" cy="1543050"/>
                                          <wp:effectExtent l="0" t="0" r="9525" b="0"/>
                                          <wp:docPr id="10" name="Immagine 10" descr="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utsc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inline>
                                      </w:drawing>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b/>
                                        <w:bCs/>
                                        <w:color w:val="000000"/>
                                        <w:sz w:val="27"/>
                                        <w:szCs w:val="27"/>
                                        <w:lang w:val="en-US" w:eastAsia="it-IT"/>
                                      </w:rPr>
                                      <w:t>Diana Deutsch</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1"/>
                                        <w:szCs w:val="21"/>
                                        <w:lang w:val="en-US" w:eastAsia="it-IT"/>
                                      </w:rPr>
                                      <w:t>Department of Psychology, University of California,</w:t>
                                    </w:r>
                                  </w:p>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sidRPr="004A3254">
                                      <w:rPr>
                                        <w:rFonts w:ascii="Arial" w:eastAsia="MS PGothic" w:hAnsi="Arial" w:cs="Arial"/>
                                        <w:color w:val="000000"/>
                                        <w:sz w:val="21"/>
                                        <w:szCs w:val="21"/>
                                        <w:lang w:val="en-US" w:eastAsia="it-IT"/>
                                      </w:rPr>
                                      <w:t>San Diego, USA</w:t>
                                    </w:r>
                                  </w:p>
                                  <w:p w:rsidR="004A3254" w:rsidRPr="004A3254" w:rsidRDefault="004A3254" w:rsidP="004A3254">
                                    <w:pPr>
                                      <w:spacing w:after="240" w:line="240" w:lineRule="auto"/>
                                      <w:jc w:val="center"/>
                                      <w:rPr>
                                        <w:rFonts w:ascii="Times New Roman" w:eastAsia="Times New Roman" w:hAnsi="Times New Roman" w:cs="Times New Roman"/>
                                        <w:sz w:val="24"/>
                                        <w:szCs w:val="24"/>
                                        <w:lang w:eastAsia="it-IT"/>
                                      </w:rPr>
                                    </w:pPr>
                                  </w:p>
                                </w:tc>
                              </w:tr>
                            </w:tbl>
                            <w:p w:rsidR="004A3254" w:rsidRPr="004A3254" w:rsidRDefault="004A3254" w:rsidP="004A3254">
                              <w:pPr>
                                <w:spacing w:after="0" w:line="240" w:lineRule="auto"/>
                                <w:rPr>
                                  <w:rFonts w:ascii="Times New Roman" w:eastAsia="Times New Roman" w:hAnsi="Times New Roman" w:cs="Times New Roman"/>
                                  <w:vanish/>
                                  <w:sz w:val="24"/>
                                  <w:szCs w:val="24"/>
                                  <w:lang w:eastAsia="it-IT"/>
                                </w:rPr>
                              </w:pPr>
                            </w:p>
                            <w:tbl>
                              <w:tblPr>
                                <w:tblW w:w="8400" w:type="dxa"/>
                                <w:tblCellSpacing w:w="0" w:type="dxa"/>
                                <w:tblCellMar>
                                  <w:left w:w="0" w:type="dxa"/>
                                  <w:right w:w="0" w:type="dxa"/>
                                </w:tblCellMar>
                                <w:tblLook w:val="04A0" w:firstRow="1" w:lastRow="0" w:firstColumn="1" w:lastColumn="0" w:noHBand="0" w:noVBand="1"/>
                              </w:tblPr>
                              <w:tblGrid>
                                <w:gridCol w:w="2790"/>
                                <w:gridCol w:w="2805"/>
                                <w:gridCol w:w="2805"/>
                              </w:tblGrid>
                              <w:tr w:rsidR="004A3254" w:rsidRPr="00084F70">
                                <w:trPr>
                                  <w:trHeight w:val="375"/>
                                  <w:tblCellSpacing w:w="0" w:type="dxa"/>
                                </w:trPr>
                                <w:tc>
                                  <w:tcPr>
                                    <w:tcW w:w="2670" w:type="dxa"/>
                                    <w:tcMar>
                                      <w:top w:w="45" w:type="dxa"/>
                                      <w:left w:w="45" w:type="dxa"/>
                                      <w:bottom w:w="45" w:type="dxa"/>
                                      <w:right w:w="4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1171575" cy="1543050"/>
                                          <wp:effectExtent l="0" t="0" r="9525" b="0"/>
                                          <wp:docPr id="9" name="Immagine 9" descr="Ha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sti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inline>
                                      </w:drawing>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b/>
                                        <w:bCs/>
                                        <w:color w:val="000000"/>
                                        <w:sz w:val="27"/>
                                        <w:szCs w:val="27"/>
                                        <w:lang w:val="en-US" w:eastAsia="it-IT"/>
                                      </w:rPr>
                                      <w:t>Reid Hastie</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3"/>
                                        <w:szCs w:val="23"/>
                                        <w:lang w:val="en-US" w:eastAsia="it-IT"/>
                                      </w:rPr>
                                      <w:t>Chicago Booth Graduate School of Business, University of Chicago, USA</w:t>
                                    </w:r>
                                  </w:p>
                                </w:tc>
                                <w:tc>
                                  <w:tcPr>
                                    <w:tcW w:w="2685" w:type="dxa"/>
                                    <w:tcMar>
                                      <w:top w:w="45" w:type="dxa"/>
                                      <w:left w:w="45" w:type="dxa"/>
                                      <w:bottom w:w="45" w:type="dxa"/>
                                      <w:right w:w="4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1171575" cy="1543050"/>
                                          <wp:effectExtent l="0" t="0" r="9525" b="0"/>
                                          <wp:docPr id="8" name="Immagine 8" descr="Ry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yf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inline>
                                      </w:drawing>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b/>
                                        <w:bCs/>
                                        <w:color w:val="000000"/>
                                        <w:sz w:val="27"/>
                                        <w:szCs w:val="27"/>
                                        <w:lang w:val="en-US" w:eastAsia="it-IT"/>
                                      </w:rPr>
                                      <w:t xml:space="preserve">Carol D. </w:t>
                                    </w:r>
                                    <w:proofErr w:type="spellStart"/>
                                    <w:r w:rsidRPr="004A3254">
                                      <w:rPr>
                                        <w:rFonts w:ascii="Arial" w:eastAsia="MS PGothic" w:hAnsi="Arial" w:cs="Arial"/>
                                        <w:b/>
                                        <w:bCs/>
                                        <w:color w:val="000000"/>
                                        <w:sz w:val="27"/>
                                        <w:szCs w:val="27"/>
                                        <w:lang w:val="en-US" w:eastAsia="it-IT"/>
                                      </w:rPr>
                                      <w:t>Ryff</w:t>
                                    </w:r>
                                    <w:proofErr w:type="spellEnd"/>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1"/>
                                        <w:szCs w:val="21"/>
                                        <w:lang w:val="en-US" w:eastAsia="it-IT"/>
                                      </w:rPr>
                                      <w:t>Institute on Aging,</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1"/>
                                        <w:szCs w:val="21"/>
                                        <w:lang w:val="en-US" w:eastAsia="it-IT"/>
                                      </w:rPr>
                                      <w:t>University of Wisconsin-</w:t>
                                    </w:r>
                                    <w:proofErr w:type="spellStart"/>
                                    <w:r w:rsidRPr="004A3254">
                                      <w:rPr>
                                        <w:rFonts w:ascii="Arial" w:eastAsia="MS PGothic" w:hAnsi="Arial" w:cs="Arial"/>
                                        <w:color w:val="000000"/>
                                        <w:sz w:val="21"/>
                                        <w:szCs w:val="21"/>
                                        <w:lang w:val="en-US" w:eastAsia="it-IT"/>
                                      </w:rPr>
                                      <w:t>Maddison,USA</w:t>
                                    </w:r>
                                    <w:proofErr w:type="spellEnd"/>
                                  </w:p>
                                </w:tc>
                                <w:tc>
                                  <w:tcPr>
                                    <w:tcW w:w="2685" w:type="dxa"/>
                                    <w:tcMar>
                                      <w:top w:w="45" w:type="dxa"/>
                                      <w:left w:w="45" w:type="dxa"/>
                                      <w:bottom w:w="45" w:type="dxa"/>
                                      <w:right w:w="45" w:type="dxa"/>
                                    </w:tcMar>
                                    <w:hideMark/>
                                  </w:tcPr>
                                  <w:p w:rsidR="004A3254" w:rsidRPr="004A3254" w:rsidRDefault="004A3254" w:rsidP="004A3254">
                                    <w:pPr>
                                      <w:spacing w:after="0" w:line="240" w:lineRule="auto"/>
                                      <w:jc w:val="center"/>
                                      <w:rPr>
                                        <w:rFonts w:ascii="Times New Roman" w:eastAsia="Times New Roman" w:hAnsi="Times New Roman" w:cs="Times New Roman"/>
                                        <w:sz w:val="24"/>
                                        <w:szCs w:val="24"/>
                                        <w:lang w:eastAsia="it-IT"/>
                                      </w:rPr>
                                    </w:pPr>
                                    <w:r>
                                      <w:rPr>
                                        <w:rFonts w:ascii="MS PGothic" w:eastAsia="MS PGothic" w:hAnsi="MS PGothic" w:cs="Times New Roman"/>
                                        <w:noProof/>
                                        <w:color w:val="000000"/>
                                        <w:sz w:val="24"/>
                                        <w:szCs w:val="24"/>
                                        <w:lang w:eastAsia="it-IT"/>
                                      </w:rPr>
                                      <w:drawing>
                                        <wp:inline distT="0" distB="0" distL="0" distR="0">
                                          <wp:extent cx="1171575" cy="1543050"/>
                                          <wp:effectExtent l="0" t="0" r="9525" b="0"/>
                                          <wp:docPr id="7" name="Immagine 7" descr="Wh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ite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inline>
                                      </w:drawing>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b/>
                                        <w:bCs/>
                                        <w:color w:val="000000"/>
                                        <w:sz w:val="27"/>
                                        <w:szCs w:val="27"/>
                                        <w:lang w:val="en-US" w:eastAsia="it-IT"/>
                                      </w:rPr>
                                      <w:t>Andrew Whiten</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3"/>
                                        <w:szCs w:val="23"/>
                                        <w:lang w:val="en-US" w:eastAsia="it-IT"/>
                                      </w:rPr>
                                      <w:t>School of Psychology &amp; Neuroscience,</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Arial" w:eastAsia="MS PGothic" w:hAnsi="Arial" w:cs="Arial"/>
                                        <w:color w:val="000000"/>
                                        <w:sz w:val="23"/>
                                        <w:szCs w:val="23"/>
                                        <w:lang w:val="en-US" w:eastAsia="it-IT"/>
                                      </w:rPr>
                                      <w:t>University of St Andrews, UK</w:t>
                                    </w:r>
                                  </w:p>
                                </w:tc>
                              </w:tr>
                            </w:tbl>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p>
                          </w:tc>
                        </w:tr>
                      </w:tbl>
                      <w:p w:rsidR="004A3254" w:rsidRPr="004A3254" w:rsidRDefault="004A3254" w:rsidP="004A3254">
                        <w:pPr>
                          <w:spacing w:after="0" w:line="240" w:lineRule="auto"/>
                          <w:rPr>
                            <w:rFonts w:ascii="Times New Roman" w:eastAsia="Times New Roman" w:hAnsi="Times New Roman" w:cs="Times New Roman"/>
                            <w:sz w:val="24"/>
                            <w:szCs w:val="24"/>
                            <w:lang w:val="en-US" w:eastAsia="it-IT"/>
                          </w:rPr>
                        </w:pPr>
                      </w:p>
                    </w:tc>
                  </w:tr>
                </w:tbl>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lastRenderedPageBreak/>
                    <w:t>An upcoming newsletter will introduce other keynote speakers and provide more information about the congress, including details of the Emergent Psychologists Program, social events, etc.</w:t>
                  </w:r>
                </w:p>
                <w:p w:rsidR="004A3254" w:rsidRPr="004A3254" w:rsidRDefault="00084F70" w:rsidP="004A3254">
                  <w:pPr>
                    <w:spacing w:after="0" w:line="240" w:lineRule="auto"/>
                    <w:jc w:val="center"/>
                    <w:rPr>
                      <w:rFonts w:ascii="MS PGothic" w:eastAsia="MS PGothic" w:hAnsi="MS PGothic" w:cs="Times New Roman"/>
                      <w:color w:val="000000"/>
                      <w:sz w:val="24"/>
                      <w:szCs w:val="24"/>
                      <w:lang w:eastAsia="it-IT"/>
                    </w:rPr>
                  </w:pPr>
                  <w:r>
                    <w:rPr>
                      <w:rFonts w:ascii="MS PGothic" w:eastAsia="MS PGothic" w:hAnsi="MS PGothic" w:cs="Times New Roman"/>
                      <w:color w:val="000000"/>
                      <w:sz w:val="24"/>
                      <w:szCs w:val="24"/>
                      <w:lang w:eastAsia="it-IT"/>
                    </w:rPr>
                    <w:pict>
                      <v:rect id="_x0000_i1027" style="width:481.9pt;height:1.5pt" o:hralign="center" o:hrstd="t" o:hr="t" fillcolor="#a0a0a0" stroked="f"/>
                    </w:pic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b/>
                      <w:bCs/>
                      <w:color w:val="000000"/>
                      <w:sz w:val="28"/>
                      <w:szCs w:val="28"/>
                      <w:lang w:val="en-US" w:eastAsia="it-IT"/>
                    </w:rPr>
                    <w:t>A message in support of ICP2016 from the President of the Malaysian Psychology Association (</w:t>
                  </w:r>
                  <w:proofErr w:type="spellStart"/>
                  <w:r w:rsidRPr="004A3254">
                    <w:rPr>
                      <w:rFonts w:ascii="MS PGothic" w:eastAsia="MS PGothic" w:hAnsi="MS PGothic" w:cs="Times New Roman"/>
                      <w:b/>
                      <w:bCs/>
                      <w:color w:val="000000"/>
                      <w:sz w:val="28"/>
                      <w:szCs w:val="28"/>
                      <w:lang w:val="en-US" w:eastAsia="it-IT"/>
                    </w:rPr>
                    <w:t>PSIMA</w:t>
                  </w:r>
                  <w:proofErr w:type="spellEnd"/>
                  <w:r w:rsidRPr="004A3254">
                    <w:rPr>
                      <w:rFonts w:ascii="MS PGothic" w:eastAsia="MS PGothic" w:hAnsi="MS PGothic" w:cs="Times New Roman"/>
                      <w:b/>
                      <w:bCs/>
                      <w:color w:val="000000"/>
                      <w:sz w:val="28"/>
                      <w:szCs w:val="28"/>
                      <w:lang w:val="en-US" w:eastAsia="it-IT"/>
                    </w:rPr>
                    <w:t>)</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The ICP is a wonderful opportunity for psychologists to gain a truly global perspective on our field. There is no other psychology congress that draws so many participants from so many different areas of psychology from so many different countries in the world. It is an international experience that will change your perspective of the field forever.</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The Malaysian Psychology Association is committed to supporting the ICP 2016 in Yokohama and has set as its target 100 Malaysian participants for this event. It is not often that a global psychology event of such significance takes place at our doorstep and so I urge all Asian psychologists to seize this golden opportunity that has been presented to our region.</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 xml:space="preserve">Personally I am looking forward to reconnecting with my friends and colleagues from around the world and discovering the exciting new developments in psychology that have taken place in the last 4 years. </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See you all at ICP Yokohama 2016!</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noProof/>
                      <w:sz w:val="24"/>
                      <w:szCs w:val="24"/>
                      <w:lang w:eastAsia="it-IT"/>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66900" cy="2000250"/>
                        <wp:effectExtent l="0" t="0" r="0" b="0"/>
                        <wp:wrapSquare wrapText="bothSides"/>
                        <wp:docPr id="14" name="Immagine 14" descr="https://d19cgyi5s8w5eh.cloudfront.net/img/d5da165e39baf1828778a10567dd02ab06620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9cgyi5s8w5eh.cloudfront.net/img/d5da165e39baf1828778a10567dd02ab06620d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669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254">
                    <w:rPr>
                      <w:rFonts w:ascii="MS PGothic" w:eastAsia="MS PGothic" w:hAnsi="MS PGothic" w:cs="Times New Roman"/>
                      <w:color w:val="000000"/>
                      <w:sz w:val="21"/>
                      <w:szCs w:val="21"/>
                      <w:lang w:val="en-US" w:eastAsia="it-IT"/>
                    </w:rPr>
                    <w:t>Goh Chee Leong</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President, Malaysian Psychology Association (PSIMA)</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Past President, ASEAN Regional Union of Psychological Societies (ARUPS)</w:t>
                  </w:r>
                </w:p>
                <w:p w:rsidR="004A3254" w:rsidRPr="004A3254" w:rsidRDefault="00084F70" w:rsidP="004A3254">
                  <w:pPr>
                    <w:spacing w:after="0" w:line="240" w:lineRule="auto"/>
                    <w:jc w:val="center"/>
                    <w:rPr>
                      <w:rFonts w:ascii="MS PGothic" w:eastAsia="MS PGothic" w:hAnsi="MS PGothic" w:cs="Times New Roman"/>
                      <w:color w:val="000000"/>
                      <w:sz w:val="24"/>
                      <w:szCs w:val="24"/>
                      <w:lang w:eastAsia="it-IT"/>
                    </w:rPr>
                  </w:pPr>
                  <w:r>
                    <w:rPr>
                      <w:rFonts w:ascii="MS PGothic" w:eastAsia="MS PGothic" w:hAnsi="MS PGothic" w:cs="Times New Roman"/>
                      <w:color w:val="000000"/>
                      <w:sz w:val="24"/>
                      <w:szCs w:val="24"/>
                      <w:lang w:eastAsia="it-IT"/>
                    </w:rPr>
                    <w:pict>
                      <v:rect id="_x0000_i1028" style="width:481.9pt;height:1.5pt" o:hralign="center" o:hrstd="t" o:hr="t" fillcolor="#a0a0a0" stroked="f"/>
                    </w:pic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 xml:space="preserve">We look forward to welcoming you in </w:t>
                  </w:r>
                  <w:hyperlink r:id="rId40" w:tgtFrame="_blank" w:history="1">
                    <w:r w:rsidRPr="004A3254">
                      <w:rPr>
                        <w:rFonts w:ascii="MS PGothic" w:eastAsia="MS PGothic" w:hAnsi="MS PGothic" w:cs="Times New Roman"/>
                        <w:color w:val="0000FF"/>
                        <w:sz w:val="21"/>
                        <w:szCs w:val="21"/>
                        <w:u w:val="single"/>
                        <w:lang w:val="en-US" w:eastAsia="it-IT"/>
                      </w:rPr>
                      <w:t>Yokohama</w:t>
                    </w:r>
                  </w:hyperlink>
                  <w:r w:rsidRPr="004A3254">
                    <w:rPr>
                      <w:rFonts w:ascii="MS PGothic" w:eastAsia="MS PGothic" w:hAnsi="MS PGothic" w:cs="Times New Roman"/>
                      <w:color w:val="000000"/>
                      <w:sz w:val="21"/>
                      <w:szCs w:val="21"/>
                      <w:lang w:val="en-US" w:eastAsia="it-IT"/>
                    </w:rPr>
                    <w:t>, Japan.</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Best regards,</w:t>
                  </w:r>
                </w:p>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r w:rsidRPr="004A3254">
                    <w:rPr>
                      <w:rFonts w:ascii="MS PGothic" w:eastAsia="MS PGothic" w:hAnsi="MS PGothic" w:cs="Times New Roman"/>
                      <w:color w:val="000000"/>
                      <w:sz w:val="21"/>
                      <w:szCs w:val="21"/>
                      <w:lang w:val="en-US" w:eastAsia="it-IT"/>
                    </w:rPr>
                    <w:t>The ICP2016 Organizing Committee</w:t>
                  </w:r>
                </w:p>
              </w:tc>
            </w:tr>
          </w:tbl>
          <w:p w:rsidR="004A3254" w:rsidRPr="004A3254" w:rsidRDefault="004A3254" w:rsidP="004A3254">
            <w:pPr>
              <w:spacing w:after="0" w:line="240" w:lineRule="auto"/>
              <w:jc w:val="center"/>
              <w:rPr>
                <w:rFonts w:ascii="Times New Roman" w:eastAsia="Times New Roman" w:hAnsi="Times New Roman" w:cs="Times New Roman"/>
                <w:sz w:val="24"/>
                <w:szCs w:val="24"/>
                <w:lang w:val="en-US" w:eastAsia="it-IT"/>
              </w:rPr>
            </w:pPr>
          </w:p>
        </w:tc>
      </w:tr>
    </w:tbl>
    <w:p w:rsidR="004A3254" w:rsidRDefault="004A3254">
      <w:pPr>
        <w:rPr>
          <w:lang w:val="en-US"/>
        </w:rPr>
      </w:pPr>
    </w:p>
    <w:p w:rsidR="004A3254" w:rsidRPr="004A3254" w:rsidRDefault="004A3254">
      <w:pPr>
        <w:rPr>
          <w:lang w:val="en-US"/>
        </w:rPr>
      </w:pPr>
    </w:p>
    <w:sectPr w:rsidR="004A3254" w:rsidRPr="004A32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54"/>
    <w:rsid w:val="00084F70"/>
    <w:rsid w:val="004A3254"/>
    <w:rsid w:val="00D12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A3254"/>
    <w:rPr>
      <w:color w:val="0000FF"/>
      <w:u w:val="single"/>
    </w:rPr>
  </w:style>
  <w:style w:type="paragraph" w:styleId="Testofumetto">
    <w:name w:val="Balloon Text"/>
    <w:basedOn w:val="Normale"/>
    <w:link w:val="TestofumettoCarattere"/>
    <w:uiPriority w:val="99"/>
    <w:semiHidden/>
    <w:unhideWhenUsed/>
    <w:rsid w:val="004A32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A3254"/>
    <w:rPr>
      <w:color w:val="0000FF"/>
      <w:u w:val="single"/>
    </w:rPr>
  </w:style>
  <w:style w:type="paragraph" w:styleId="Testofumetto">
    <w:name w:val="Balloon Text"/>
    <w:basedOn w:val="Normale"/>
    <w:link w:val="TestofumettoCarattere"/>
    <w:uiPriority w:val="99"/>
    <w:semiHidden/>
    <w:unhideWhenUsed/>
    <w:rsid w:val="004A32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813">
      <w:marLeft w:val="0"/>
      <w:marRight w:val="0"/>
      <w:marTop w:val="0"/>
      <w:marBottom w:val="0"/>
      <w:divBdr>
        <w:top w:val="none" w:sz="0" w:space="0" w:color="auto"/>
        <w:left w:val="none" w:sz="0" w:space="0" w:color="auto"/>
        <w:bottom w:val="single" w:sz="8" w:space="0" w:color="444444"/>
        <w:right w:val="none" w:sz="0" w:space="0" w:color="auto"/>
      </w:divBdr>
      <w:divsChild>
        <w:div w:id="1293900082">
          <w:marLeft w:val="0"/>
          <w:marRight w:val="0"/>
          <w:marTop w:val="0"/>
          <w:marBottom w:val="0"/>
          <w:divBdr>
            <w:top w:val="none" w:sz="0" w:space="0" w:color="auto"/>
            <w:left w:val="none" w:sz="0" w:space="0" w:color="auto"/>
            <w:bottom w:val="none" w:sz="0" w:space="0" w:color="auto"/>
            <w:right w:val="none" w:sz="0" w:space="0" w:color="auto"/>
          </w:divBdr>
        </w:div>
      </w:divsChild>
    </w:div>
    <w:div w:id="77094618">
      <w:marLeft w:val="0"/>
      <w:marRight w:val="0"/>
      <w:marTop w:val="0"/>
      <w:marBottom w:val="0"/>
      <w:divBdr>
        <w:top w:val="none" w:sz="0" w:space="0" w:color="auto"/>
        <w:left w:val="none" w:sz="0" w:space="0" w:color="auto"/>
        <w:bottom w:val="none" w:sz="0" w:space="0" w:color="auto"/>
        <w:right w:val="none" w:sz="0" w:space="0" w:color="auto"/>
      </w:divBdr>
    </w:div>
    <w:div w:id="171845344">
      <w:marLeft w:val="0"/>
      <w:marRight w:val="0"/>
      <w:marTop w:val="0"/>
      <w:marBottom w:val="0"/>
      <w:divBdr>
        <w:top w:val="none" w:sz="0" w:space="0" w:color="auto"/>
        <w:left w:val="none" w:sz="0" w:space="0" w:color="auto"/>
        <w:bottom w:val="single" w:sz="8" w:space="0" w:color="444444"/>
        <w:right w:val="none" w:sz="0" w:space="0" w:color="auto"/>
      </w:divBdr>
      <w:divsChild>
        <w:div w:id="1688286625">
          <w:marLeft w:val="0"/>
          <w:marRight w:val="0"/>
          <w:marTop w:val="0"/>
          <w:marBottom w:val="0"/>
          <w:divBdr>
            <w:top w:val="none" w:sz="0" w:space="0" w:color="auto"/>
            <w:left w:val="none" w:sz="0" w:space="0" w:color="auto"/>
            <w:bottom w:val="none" w:sz="0" w:space="0" w:color="auto"/>
            <w:right w:val="none" w:sz="0" w:space="0" w:color="auto"/>
          </w:divBdr>
        </w:div>
      </w:divsChild>
    </w:div>
    <w:div w:id="173765475">
      <w:marLeft w:val="0"/>
      <w:marRight w:val="0"/>
      <w:marTop w:val="0"/>
      <w:marBottom w:val="0"/>
      <w:divBdr>
        <w:top w:val="none" w:sz="0" w:space="0" w:color="auto"/>
        <w:left w:val="none" w:sz="0" w:space="0" w:color="auto"/>
        <w:bottom w:val="none" w:sz="0" w:space="0" w:color="auto"/>
        <w:right w:val="none" w:sz="0" w:space="0" w:color="auto"/>
      </w:divBdr>
    </w:div>
    <w:div w:id="251857765">
      <w:marLeft w:val="0"/>
      <w:marRight w:val="0"/>
      <w:marTop w:val="0"/>
      <w:marBottom w:val="0"/>
      <w:divBdr>
        <w:top w:val="none" w:sz="0" w:space="0" w:color="auto"/>
        <w:left w:val="none" w:sz="0" w:space="0" w:color="auto"/>
        <w:bottom w:val="none" w:sz="0" w:space="0" w:color="auto"/>
        <w:right w:val="none" w:sz="0" w:space="0" w:color="auto"/>
      </w:divBdr>
    </w:div>
    <w:div w:id="385222226">
      <w:marLeft w:val="0"/>
      <w:marRight w:val="0"/>
      <w:marTop w:val="0"/>
      <w:marBottom w:val="0"/>
      <w:divBdr>
        <w:top w:val="none" w:sz="0" w:space="0" w:color="auto"/>
        <w:left w:val="none" w:sz="0" w:space="0" w:color="auto"/>
        <w:bottom w:val="none" w:sz="0" w:space="0" w:color="auto"/>
        <w:right w:val="none" w:sz="0" w:space="0" w:color="auto"/>
      </w:divBdr>
      <w:divsChild>
        <w:div w:id="1957785598">
          <w:marLeft w:val="0"/>
          <w:marRight w:val="0"/>
          <w:marTop w:val="0"/>
          <w:marBottom w:val="0"/>
          <w:divBdr>
            <w:top w:val="none" w:sz="0" w:space="0" w:color="auto"/>
            <w:left w:val="none" w:sz="0" w:space="0" w:color="auto"/>
            <w:bottom w:val="none" w:sz="0" w:space="0" w:color="auto"/>
            <w:right w:val="none" w:sz="0" w:space="0" w:color="auto"/>
          </w:divBdr>
        </w:div>
      </w:divsChild>
    </w:div>
    <w:div w:id="417479802">
      <w:marLeft w:val="0"/>
      <w:marRight w:val="0"/>
      <w:marTop w:val="0"/>
      <w:marBottom w:val="0"/>
      <w:divBdr>
        <w:top w:val="none" w:sz="0" w:space="0" w:color="auto"/>
        <w:left w:val="none" w:sz="0" w:space="0" w:color="auto"/>
        <w:bottom w:val="none" w:sz="0" w:space="0" w:color="auto"/>
        <w:right w:val="none" w:sz="0" w:space="0" w:color="auto"/>
      </w:divBdr>
    </w:div>
    <w:div w:id="427510544">
      <w:marLeft w:val="0"/>
      <w:marRight w:val="0"/>
      <w:marTop w:val="0"/>
      <w:marBottom w:val="0"/>
      <w:divBdr>
        <w:top w:val="none" w:sz="0" w:space="0" w:color="auto"/>
        <w:left w:val="none" w:sz="0" w:space="0" w:color="auto"/>
        <w:bottom w:val="none" w:sz="0" w:space="0" w:color="auto"/>
        <w:right w:val="none" w:sz="0" w:space="0" w:color="auto"/>
      </w:divBdr>
    </w:div>
    <w:div w:id="516624873">
      <w:marLeft w:val="0"/>
      <w:marRight w:val="0"/>
      <w:marTop w:val="0"/>
      <w:marBottom w:val="0"/>
      <w:divBdr>
        <w:top w:val="none" w:sz="0" w:space="0" w:color="auto"/>
        <w:left w:val="none" w:sz="0" w:space="0" w:color="auto"/>
        <w:bottom w:val="none" w:sz="0" w:space="0" w:color="auto"/>
        <w:right w:val="none" w:sz="0" w:space="0" w:color="auto"/>
      </w:divBdr>
    </w:div>
    <w:div w:id="522786584">
      <w:marLeft w:val="0"/>
      <w:marRight w:val="0"/>
      <w:marTop w:val="0"/>
      <w:marBottom w:val="0"/>
      <w:divBdr>
        <w:top w:val="none" w:sz="0" w:space="0" w:color="auto"/>
        <w:left w:val="none" w:sz="0" w:space="0" w:color="auto"/>
        <w:bottom w:val="none" w:sz="0" w:space="0" w:color="auto"/>
        <w:right w:val="none" w:sz="0" w:space="0" w:color="auto"/>
      </w:divBdr>
    </w:div>
    <w:div w:id="553127303">
      <w:marLeft w:val="0"/>
      <w:marRight w:val="0"/>
      <w:marTop w:val="0"/>
      <w:marBottom w:val="0"/>
      <w:divBdr>
        <w:top w:val="none" w:sz="0" w:space="0" w:color="auto"/>
        <w:left w:val="none" w:sz="0" w:space="0" w:color="auto"/>
        <w:bottom w:val="none" w:sz="0" w:space="0" w:color="auto"/>
        <w:right w:val="none" w:sz="0" w:space="0" w:color="auto"/>
      </w:divBdr>
    </w:div>
    <w:div w:id="601694226">
      <w:marLeft w:val="0"/>
      <w:marRight w:val="0"/>
      <w:marTop w:val="0"/>
      <w:marBottom w:val="0"/>
      <w:divBdr>
        <w:top w:val="none" w:sz="0" w:space="0" w:color="auto"/>
        <w:left w:val="none" w:sz="0" w:space="0" w:color="auto"/>
        <w:bottom w:val="none" w:sz="0" w:space="0" w:color="auto"/>
        <w:right w:val="none" w:sz="0" w:space="0" w:color="auto"/>
      </w:divBdr>
    </w:div>
    <w:div w:id="623196930">
      <w:marLeft w:val="0"/>
      <w:marRight w:val="0"/>
      <w:marTop w:val="0"/>
      <w:marBottom w:val="0"/>
      <w:divBdr>
        <w:top w:val="none" w:sz="0" w:space="0" w:color="auto"/>
        <w:left w:val="none" w:sz="0" w:space="0" w:color="auto"/>
        <w:bottom w:val="single" w:sz="8" w:space="0" w:color="444444"/>
        <w:right w:val="none" w:sz="0" w:space="0" w:color="auto"/>
      </w:divBdr>
      <w:divsChild>
        <w:div w:id="1466239001">
          <w:marLeft w:val="0"/>
          <w:marRight w:val="0"/>
          <w:marTop w:val="0"/>
          <w:marBottom w:val="225"/>
          <w:divBdr>
            <w:top w:val="none" w:sz="0" w:space="0" w:color="auto"/>
            <w:left w:val="none" w:sz="0" w:space="0" w:color="auto"/>
            <w:bottom w:val="none" w:sz="0" w:space="0" w:color="auto"/>
            <w:right w:val="none" w:sz="0" w:space="0" w:color="auto"/>
          </w:divBdr>
        </w:div>
      </w:divsChild>
    </w:div>
    <w:div w:id="670841146">
      <w:marLeft w:val="0"/>
      <w:marRight w:val="0"/>
      <w:marTop w:val="0"/>
      <w:marBottom w:val="0"/>
      <w:divBdr>
        <w:top w:val="none" w:sz="0" w:space="0" w:color="auto"/>
        <w:left w:val="none" w:sz="0" w:space="0" w:color="auto"/>
        <w:bottom w:val="none" w:sz="0" w:space="0" w:color="auto"/>
        <w:right w:val="none" w:sz="0" w:space="0" w:color="auto"/>
      </w:divBdr>
      <w:divsChild>
        <w:div w:id="1890875895">
          <w:marLeft w:val="0"/>
          <w:marRight w:val="0"/>
          <w:marTop w:val="0"/>
          <w:marBottom w:val="0"/>
          <w:divBdr>
            <w:top w:val="none" w:sz="0" w:space="0" w:color="auto"/>
            <w:left w:val="none" w:sz="0" w:space="0" w:color="auto"/>
            <w:bottom w:val="none" w:sz="0" w:space="0" w:color="auto"/>
            <w:right w:val="none" w:sz="0" w:space="0" w:color="auto"/>
          </w:divBdr>
        </w:div>
      </w:divsChild>
    </w:div>
    <w:div w:id="680427500">
      <w:marLeft w:val="1335"/>
      <w:marRight w:val="0"/>
      <w:marTop w:val="0"/>
      <w:marBottom w:val="0"/>
      <w:divBdr>
        <w:top w:val="none" w:sz="0" w:space="0" w:color="auto"/>
        <w:left w:val="none" w:sz="0" w:space="0" w:color="auto"/>
        <w:bottom w:val="none" w:sz="0" w:space="0" w:color="auto"/>
        <w:right w:val="none" w:sz="0" w:space="0" w:color="auto"/>
      </w:divBdr>
    </w:div>
    <w:div w:id="685444263">
      <w:marLeft w:val="1095"/>
      <w:marRight w:val="0"/>
      <w:marTop w:val="0"/>
      <w:marBottom w:val="0"/>
      <w:divBdr>
        <w:top w:val="none" w:sz="0" w:space="0" w:color="auto"/>
        <w:left w:val="none" w:sz="0" w:space="0" w:color="auto"/>
        <w:bottom w:val="none" w:sz="0" w:space="0" w:color="auto"/>
        <w:right w:val="none" w:sz="0" w:space="0" w:color="auto"/>
      </w:divBdr>
    </w:div>
    <w:div w:id="821308778">
      <w:marLeft w:val="1335"/>
      <w:marRight w:val="0"/>
      <w:marTop w:val="0"/>
      <w:marBottom w:val="0"/>
      <w:divBdr>
        <w:top w:val="none" w:sz="0" w:space="0" w:color="auto"/>
        <w:left w:val="none" w:sz="0" w:space="0" w:color="auto"/>
        <w:bottom w:val="none" w:sz="0" w:space="0" w:color="auto"/>
        <w:right w:val="none" w:sz="0" w:space="0" w:color="auto"/>
      </w:divBdr>
    </w:div>
    <w:div w:id="913734991">
      <w:marLeft w:val="1095"/>
      <w:marRight w:val="0"/>
      <w:marTop w:val="0"/>
      <w:marBottom w:val="0"/>
      <w:divBdr>
        <w:top w:val="none" w:sz="0" w:space="0" w:color="auto"/>
        <w:left w:val="none" w:sz="0" w:space="0" w:color="auto"/>
        <w:bottom w:val="none" w:sz="0" w:space="0" w:color="auto"/>
        <w:right w:val="none" w:sz="0" w:space="0" w:color="auto"/>
      </w:divBdr>
    </w:div>
    <w:div w:id="922299274">
      <w:marLeft w:val="1095"/>
      <w:marRight w:val="0"/>
      <w:marTop w:val="0"/>
      <w:marBottom w:val="0"/>
      <w:divBdr>
        <w:top w:val="none" w:sz="0" w:space="0" w:color="auto"/>
        <w:left w:val="none" w:sz="0" w:space="0" w:color="auto"/>
        <w:bottom w:val="none" w:sz="0" w:space="0" w:color="auto"/>
        <w:right w:val="none" w:sz="0" w:space="0" w:color="auto"/>
      </w:divBdr>
    </w:div>
    <w:div w:id="931741309">
      <w:marLeft w:val="0"/>
      <w:marRight w:val="0"/>
      <w:marTop w:val="0"/>
      <w:marBottom w:val="0"/>
      <w:divBdr>
        <w:top w:val="none" w:sz="0" w:space="0" w:color="auto"/>
        <w:left w:val="none" w:sz="0" w:space="0" w:color="auto"/>
        <w:bottom w:val="none" w:sz="0" w:space="0" w:color="auto"/>
        <w:right w:val="none" w:sz="0" w:space="0" w:color="auto"/>
      </w:divBdr>
    </w:div>
    <w:div w:id="963777833">
      <w:marLeft w:val="0"/>
      <w:marRight w:val="0"/>
      <w:marTop w:val="0"/>
      <w:marBottom w:val="0"/>
      <w:divBdr>
        <w:top w:val="none" w:sz="0" w:space="0" w:color="auto"/>
        <w:left w:val="none" w:sz="0" w:space="0" w:color="auto"/>
        <w:bottom w:val="none" w:sz="0" w:space="0" w:color="auto"/>
        <w:right w:val="none" w:sz="0" w:space="0" w:color="auto"/>
      </w:divBdr>
    </w:div>
    <w:div w:id="973876501">
      <w:marLeft w:val="0"/>
      <w:marRight w:val="0"/>
      <w:marTop w:val="0"/>
      <w:marBottom w:val="0"/>
      <w:divBdr>
        <w:top w:val="none" w:sz="0" w:space="0" w:color="auto"/>
        <w:left w:val="none" w:sz="0" w:space="0" w:color="auto"/>
        <w:bottom w:val="none" w:sz="0" w:space="0" w:color="auto"/>
        <w:right w:val="none" w:sz="0" w:space="0" w:color="auto"/>
      </w:divBdr>
    </w:div>
    <w:div w:id="978921528">
      <w:marLeft w:val="1335"/>
      <w:marRight w:val="0"/>
      <w:marTop w:val="0"/>
      <w:marBottom w:val="0"/>
      <w:divBdr>
        <w:top w:val="none" w:sz="0" w:space="0" w:color="auto"/>
        <w:left w:val="none" w:sz="0" w:space="0" w:color="auto"/>
        <w:bottom w:val="none" w:sz="0" w:space="0" w:color="auto"/>
        <w:right w:val="none" w:sz="0" w:space="0" w:color="auto"/>
      </w:divBdr>
    </w:div>
    <w:div w:id="1048645481">
      <w:marLeft w:val="1335"/>
      <w:marRight w:val="0"/>
      <w:marTop w:val="0"/>
      <w:marBottom w:val="0"/>
      <w:divBdr>
        <w:top w:val="none" w:sz="0" w:space="0" w:color="auto"/>
        <w:left w:val="none" w:sz="0" w:space="0" w:color="auto"/>
        <w:bottom w:val="none" w:sz="0" w:space="0" w:color="auto"/>
        <w:right w:val="none" w:sz="0" w:space="0" w:color="auto"/>
      </w:divBdr>
    </w:div>
    <w:div w:id="1051148962">
      <w:marLeft w:val="0"/>
      <w:marRight w:val="0"/>
      <w:marTop w:val="0"/>
      <w:marBottom w:val="0"/>
      <w:divBdr>
        <w:top w:val="none" w:sz="0" w:space="0" w:color="auto"/>
        <w:left w:val="none" w:sz="0" w:space="0" w:color="auto"/>
        <w:bottom w:val="none" w:sz="0" w:space="0" w:color="auto"/>
        <w:right w:val="none" w:sz="0" w:space="0" w:color="auto"/>
      </w:divBdr>
    </w:div>
    <w:div w:id="1056120891">
      <w:marLeft w:val="0"/>
      <w:marRight w:val="0"/>
      <w:marTop w:val="0"/>
      <w:marBottom w:val="75"/>
      <w:divBdr>
        <w:top w:val="none" w:sz="0" w:space="0" w:color="auto"/>
        <w:left w:val="none" w:sz="0" w:space="0" w:color="auto"/>
        <w:bottom w:val="none" w:sz="0" w:space="0" w:color="auto"/>
        <w:right w:val="none" w:sz="0" w:space="0" w:color="auto"/>
      </w:divBdr>
    </w:div>
    <w:div w:id="1095828277">
      <w:marLeft w:val="0"/>
      <w:marRight w:val="0"/>
      <w:marTop w:val="0"/>
      <w:marBottom w:val="0"/>
      <w:divBdr>
        <w:top w:val="none" w:sz="0" w:space="0" w:color="auto"/>
        <w:left w:val="none" w:sz="0" w:space="0" w:color="auto"/>
        <w:bottom w:val="none" w:sz="0" w:space="0" w:color="auto"/>
        <w:right w:val="none" w:sz="0" w:space="0" w:color="auto"/>
      </w:divBdr>
    </w:div>
    <w:div w:id="1105617821">
      <w:marLeft w:val="0"/>
      <w:marRight w:val="0"/>
      <w:marTop w:val="0"/>
      <w:marBottom w:val="0"/>
      <w:divBdr>
        <w:top w:val="none" w:sz="0" w:space="0" w:color="auto"/>
        <w:left w:val="none" w:sz="0" w:space="0" w:color="auto"/>
        <w:bottom w:val="none" w:sz="0" w:space="0" w:color="auto"/>
        <w:right w:val="none" w:sz="0" w:space="0" w:color="auto"/>
      </w:divBdr>
    </w:div>
    <w:div w:id="1129014367">
      <w:marLeft w:val="0"/>
      <w:marRight w:val="0"/>
      <w:marTop w:val="0"/>
      <w:marBottom w:val="0"/>
      <w:divBdr>
        <w:top w:val="none" w:sz="0" w:space="0" w:color="auto"/>
        <w:left w:val="none" w:sz="0" w:space="0" w:color="auto"/>
        <w:bottom w:val="none" w:sz="0" w:space="0" w:color="auto"/>
        <w:right w:val="none" w:sz="0" w:space="0" w:color="auto"/>
      </w:divBdr>
    </w:div>
    <w:div w:id="1134905286">
      <w:marLeft w:val="0"/>
      <w:marRight w:val="0"/>
      <w:marTop w:val="0"/>
      <w:marBottom w:val="0"/>
      <w:divBdr>
        <w:top w:val="none" w:sz="0" w:space="0" w:color="auto"/>
        <w:left w:val="none" w:sz="0" w:space="0" w:color="auto"/>
        <w:bottom w:val="none" w:sz="0" w:space="0" w:color="auto"/>
        <w:right w:val="none" w:sz="0" w:space="0" w:color="auto"/>
      </w:divBdr>
    </w:div>
    <w:div w:id="1179730840">
      <w:marLeft w:val="0"/>
      <w:marRight w:val="0"/>
      <w:marTop w:val="0"/>
      <w:marBottom w:val="0"/>
      <w:divBdr>
        <w:top w:val="none" w:sz="0" w:space="0" w:color="auto"/>
        <w:left w:val="none" w:sz="0" w:space="0" w:color="auto"/>
        <w:bottom w:val="none" w:sz="0" w:space="0" w:color="auto"/>
        <w:right w:val="none" w:sz="0" w:space="0" w:color="auto"/>
      </w:divBdr>
    </w:div>
    <w:div w:id="1197155304">
      <w:marLeft w:val="0"/>
      <w:marRight w:val="0"/>
      <w:marTop w:val="0"/>
      <w:marBottom w:val="0"/>
      <w:divBdr>
        <w:top w:val="none" w:sz="0" w:space="0" w:color="auto"/>
        <w:left w:val="none" w:sz="0" w:space="0" w:color="auto"/>
        <w:bottom w:val="none" w:sz="0" w:space="0" w:color="auto"/>
        <w:right w:val="none" w:sz="0" w:space="0" w:color="auto"/>
      </w:divBdr>
    </w:div>
    <w:div w:id="1282881455">
      <w:marLeft w:val="0"/>
      <w:marRight w:val="0"/>
      <w:marTop w:val="0"/>
      <w:marBottom w:val="0"/>
      <w:divBdr>
        <w:top w:val="none" w:sz="0" w:space="0" w:color="auto"/>
        <w:left w:val="none" w:sz="0" w:space="0" w:color="auto"/>
        <w:bottom w:val="none" w:sz="0" w:space="0" w:color="auto"/>
        <w:right w:val="none" w:sz="0" w:space="0" w:color="auto"/>
      </w:divBdr>
    </w:div>
    <w:div w:id="1338920619">
      <w:marLeft w:val="0"/>
      <w:marRight w:val="0"/>
      <w:marTop w:val="0"/>
      <w:marBottom w:val="0"/>
      <w:divBdr>
        <w:top w:val="none" w:sz="0" w:space="0" w:color="auto"/>
        <w:left w:val="none" w:sz="0" w:space="0" w:color="auto"/>
        <w:bottom w:val="none" w:sz="0" w:space="0" w:color="auto"/>
        <w:right w:val="none" w:sz="0" w:space="0" w:color="auto"/>
      </w:divBdr>
    </w:div>
    <w:div w:id="1373726966">
      <w:marLeft w:val="0"/>
      <w:marRight w:val="0"/>
      <w:marTop w:val="0"/>
      <w:marBottom w:val="0"/>
      <w:divBdr>
        <w:top w:val="none" w:sz="0" w:space="0" w:color="auto"/>
        <w:left w:val="none" w:sz="0" w:space="0" w:color="auto"/>
        <w:bottom w:val="none" w:sz="0" w:space="0" w:color="auto"/>
        <w:right w:val="none" w:sz="0" w:space="0" w:color="auto"/>
      </w:divBdr>
    </w:div>
    <w:div w:id="1400712196">
      <w:marLeft w:val="0"/>
      <w:marRight w:val="0"/>
      <w:marTop w:val="0"/>
      <w:marBottom w:val="0"/>
      <w:divBdr>
        <w:top w:val="none" w:sz="0" w:space="0" w:color="auto"/>
        <w:left w:val="none" w:sz="0" w:space="0" w:color="auto"/>
        <w:bottom w:val="none" w:sz="0" w:space="0" w:color="auto"/>
        <w:right w:val="none" w:sz="0" w:space="0" w:color="auto"/>
      </w:divBdr>
    </w:div>
    <w:div w:id="1514956802">
      <w:marLeft w:val="0"/>
      <w:marRight w:val="0"/>
      <w:marTop w:val="0"/>
      <w:marBottom w:val="0"/>
      <w:divBdr>
        <w:top w:val="none" w:sz="0" w:space="0" w:color="auto"/>
        <w:left w:val="none" w:sz="0" w:space="0" w:color="auto"/>
        <w:bottom w:val="none" w:sz="0" w:space="0" w:color="auto"/>
        <w:right w:val="none" w:sz="0" w:space="0" w:color="auto"/>
      </w:divBdr>
    </w:div>
    <w:div w:id="1578128545">
      <w:marLeft w:val="0"/>
      <w:marRight w:val="0"/>
      <w:marTop w:val="0"/>
      <w:marBottom w:val="0"/>
      <w:divBdr>
        <w:top w:val="none" w:sz="0" w:space="0" w:color="auto"/>
        <w:left w:val="none" w:sz="0" w:space="0" w:color="auto"/>
        <w:bottom w:val="single" w:sz="8" w:space="0" w:color="444444"/>
        <w:right w:val="none" w:sz="0" w:space="0" w:color="auto"/>
      </w:divBdr>
      <w:divsChild>
        <w:div w:id="1747533777">
          <w:marLeft w:val="0"/>
          <w:marRight w:val="0"/>
          <w:marTop w:val="0"/>
          <w:marBottom w:val="225"/>
          <w:divBdr>
            <w:top w:val="none" w:sz="0" w:space="0" w:color="auto"/>
            <w:left w:val="none" w:sz="0" w:space="0" w:color="auto"/>
            <w:bottom w:val="none" w:sz="0" w:space="0" w:color="auto"/>
            <w:right w:val="none" w:sz="0" w:space="0" w:color="auto"/>
          </w:divBdr>
        </w:div>
      </w:divsChild>
    </w:div>
    <w:div w:id="1650279778">
      <w:marLeft w:val="0"/>
      <w:marRight w:val="0"/>
      <w:marTop w:val="0"/>
      <w:marBottom w:val="0"/>
      <w:divBdr>
        <w:top w:val="none" w:sz="0" w:space="0" w:color="auto"/>
        <w:left w:val="none" w:sz="0" w:space="0" w:color="auto"/>
        <w:bottom w:val="none" w:sz="0" w:space="0" w:color="auto"/>
        <w:right w:val="none" w:sz="0" w:space="0" w:color="auto"/>
      </w:divBdr>
    </w:div>
    <w:div w:id="1655640849">
      <w:marLeft w:val="0"/>
      <w:marRight w:val="0"/>
      <w:marTop w:val="0"/>
      <w:marBottom w:val="0"/>
      <w:divBdr>
        <w:top w:val="none" w:sz="0" w:space="0" w:color="auto"/>
        <w:left w:val="none" w:sz="0" w:space="0" w:color="auto"/>
        <w:bottom w:val="none" w:sz="0" w:space="0" w:color="auto"/>
        <w:right w:val="none" w:sz="0" w:space="0" w:color="auto"/>
      </w:divBdr>
    </w:div>
    <w:div w:id="1666083148">
      <w:marLeft w:val="0"/>
      <w:marRight w:val="0"/>
      <w:marTop w:val="0"/>
      <w:marBottom w:val="0"/>
      <w:divBdr>
        <w:top w:val="none" w:sz="0" w:space="0" w:color="auto"/>
        <w:left w:val="none" w:sz="0" w:space="0" w:color="auto"/>
        <w:bottom w:val="none" w:sz="0" w:space="0" w:color="auto"/>
        <w:right w:val="none" w:sz="0" w:space="0" w:color="auto"/>
      </w:divBdr>
    </w:div>
    <w:div w:id="1898320491">
      <w:marLeft w:val="0"/>
      <w:marRight w:val="0"/>
      <w:marTop w:val="0"/>
      <w:marBottom w:val="0"/>
      <w:divBdr>
        <w:top w:val="none" w:sz="0" w:space="0" w:color="auto"/>
        <w:left w:val="none" w:sz="0" w:space="0" w:color="auto"/>
        <w:bottom w:val="none" w:sz="0" w:space="0" w:color="auto"/>
        <w:right w:val="none" w:sz="0" w:space="0" w:color="auto"/>
      </w:divBdr>
    </w:div>
    <w:div w:id="1901406306">
      <w:marLeft w:val="0"/>
      <w:marRight w:val="0"/>
      <w:marTop w:val="0"/>
      <w:marBottom w:val="0"/>
      <w:divBdr>
        <w:top w:val="none" w:sz="0" w:space="0" w:color="auto"/>
        <w:left w:val="none" w:sz="0" w:space="0" w:color="auto"/>
        <w:bottom w:val="single" w:sz="8" w:space="0" w:color="444444"/>
        <w:right w:val="none" w:sz="0" w:space="0" w:color="auto"/>
      </w:divBdr>
      <w:divsChild>
        <w:div w:id="406735553">
          <w:marLeft w:val="0"/>
          <w:marRight w:val="0"/>
          <w:marTop w:val="0"/>
          <w:marBottom w:val="0"/>
          <w:divBdr>
            <w:top w:val="none" w:sz="0" w:space="0" w:color="auto"/>
            <w:left w:val="none" w:sz="0" w:space="0" w:color="auto"/>
            <w:bottom w:val="none" w:sz="0" w:space="0" w:color="auto"/>
            <w:right w:val="none" w:sz="0" w:space="0" w:color="auto"/>
          </w:divBdr>
        </w:div>
      </w:divsChild>
    </w:div>
    <w:div w:id="1923298205">
      <w:marLeft w:val="0"/>
      <w:marRight w:val="0"/>
      <w:marTop w:val="0"/>
      <w:marBottom w:val="0"/>
      <w:divBdr>
        <w:top w:val="none" w:sz="0" w:space="0" w:color="auto"/>
        <w:left w:val="none" w:sz="0" w:space="0" w:color="auto"/>
        <w:bottom w:val="none" w:sz="0" w:space="0" w:color="auto"/>
        <w:right w:val="none" w:sz="0" w:space="0" w:color="auto"/>
      </w:divBdr>
    </w:div>
    <w:div w:id="1959528431">
      <w:marLeft w:val="0"/>
      <w:marRight w:val="0"/>
      <w:marTop w:val="0"/>
      <w:marBottom w:val="0"/>
      <w:divBdr>
        <w:top w:val="none" w:sz="0" w:space="0" w:color="auto"/>
        <w:left w:val="none" w:sz="0" w:space="0" w:color="auto"/>
        <w:bottom w:val="none" w:sz="0" w:space="0" w:color="auto"/>
        <w:right w:val="none" w:sz="0" w:space="0" w:color="auto"/>
      </w:divBdr>
      <w:divsChild>
        <w:div w:id="345209327">
          <w:marLeft w:val="0"/>
          <w:marRight w:val="0"/>
          <w:marTop w:val="0"/>
          <w:marBottom w:val="0"/>
          <w:divBdr>
            <w:top w:val="none" w:sz="0" w:space="0" w:color="auto"/>
            <w:left w:val="none" w:sz="0" w:space="0" w:color="auto"/>
            <w:bottom w:val="none" w:sz="0" w:space="0" w:color="auto"/>
            <w:right w:val="none" w:sz="0" w:space="0" w:color="auto"/>
          </w:divBdr>
        </w:div>
      </w:divsChild>
    </w:div>
    <w:div w:id="1970089709">
      <w:marLeft w:val="0"/>
      <w:marRight w:val="0"/>
      <w:marTop w:val="0"/>
      <w:marBottom w:val="0"/>
      <w:divBdr>
        <w:top w:val="none" w:sz="0" w:space="0" w:color="auto"/>
        <w:left w:val="none" w:sz="0" w:space="0" w:color="auto"/>
        <w:bottom w:val="none" w:sz="0" w:space="0" w:color="auto"/>
        <w:right w:val="none" w:sz="0" w:space="0" w:color="auto"/>
      </w:divBdr>
    </w:div>
    <w:div w:id="2060474334">
      <w:marLeft w:val="0"/>
      <w:marRight w:val="0"/>
      <w:marTop w:val="0"/>
      <w:marBottom w:val="0"/>
      <w:divBdr>
        <w:top w:val="none" w:sz="0" w:space="0" w:color="auto"/>
        <w:left w:val="none" w:sz="0" w:space="0" w:color="auto"/>
        <w:bottom w:val="none" w:sz="0" w:space="0" w:color="auto"/>
        <w:right w:val="none" w:sz="0" w:space="0" w:color="auto"/>
      </w:divBdr>
      <w:divsChild>
        <w:div w:id="303969437">
          <w:marLeft w:val="0"/>
          <w:marRight w:val="0"/>
          <w:marTop w:val="0"/>
          <w:marBottom w:val="0"/>
          <w:divBdr>
            <w:top w:val="none" w:sz="0" w:space="0" w:color="auto"/>
            <w:left w:val="none" w:sz="0" w:space="0" w:color="auto"/>
            <w:bottom w:val="none" w:sz="0" w:space="0" w:color="auto"/>
            <w:right w:val="none" w:sz="0" w:space="0" w:color="auto"/>
          </w:divBdr>
        </w:div>
      </w:divsChild>
    </w:div>
    <w:div w:id="2077629130">
      <w:marLeft w:val="0"/>
      <w:marRight w:val="0"/>
      <w:marTop w:val="0"/>
      <w:marBottom w:val="0"/>
      <w:divBdr>
        <w:top w:val="none" w:sz="0" w:space="0" w:color="auto"/>
        <w:left w:val="none" w:sz="0" w:space="0" w:color="auto"/>
        <w:bottom w:val="single" w:sz="8" w:space="0" w:color="444444"/>
        <w:right w:val="none" w:sz="0" w:space="0" w:color="auto"/>
      </w:divBdr>
      <w:divsChild>
        <w:div w:id="1499075689">
          <w:marLeft w:val="0"/>
          <w:marRight w:val="0"/>
          <w:marTop w:val="0"/>
          <w:marBottom w:val="0"/>
          <w:divBdr>
            <w:top w:val="none" w:sz="0" w:space="0" w:color="auto"/>
            <w:left w:val="none" w:sz="0" w:space="0" w:color="auto"/>
            <w:bottom w:val="none" w:sz="0" w:space="0" w:color="auto"/>
            <w:right w:val="none" w:sz="0" w:space="0" w:color="auto"/>
          </w:divBdr>
        </w:div>
      </w:divsChild>
    </w:div>
    <w:div w:id="2078362254">
      <w:marLeft w:val="0"/>
      <w:marRight w:val="0"/>
      <w:marTop w:val="0"/>
      <w:marBottom w:val="0"/>
      <w:divBdr>
        <w:top w:val="none" w:sz="0" w:space="0" w:color="auto"/>
        <w:left w:val="none" w:sz="0" w:space="0" w:color="auto"/>
        <w:bottom w:val="none" w:sz="0" w:space="0" w:color="auto"/>
        <w:right w:val="none" w:sz="0" w:space="0" w:color="auto"/>
      </w:divBdr>
    </w:div>
    <w:div w:id="2144959021">
      <w:marLeft w:val="133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manalytics2.com/click?u=http%3A%2F%2Fwww.icp2016.jp%2Fpdf%2FICP2016_2nd_Announcement_v7.pdf&amp;i=4&amp;d=7XYizS2hQ0ySaNwtweuQKg&amp;e=gyoba%40m.tohoku.ac.jp&amp;a=GQpgS_2xSOq4W80ImOpRrg" TargetMode="External"/><Relationship Id="rId13" Type="http://schemas.openxmlformats.org/officeDocument/2006/relationships/hyperlink" Target="http://dmanalytics2.com/click?u=https://twitter.com/ICP2016tw&amp;i=7&amp;d=7XYizS2hQ0ySaNwtweuQKg&amp;e=gyoba@m.tohoku.ac.jp&amp;a=GQpgS_2xSOq4W80ImOpRrg" TargetMode="External"/><Relationship Id="rId18" Type="http://schemas.openxmlformats.org/officeDocument/2006/relationships/hyperlink" Target="http://dmanalytics2.com/click?u=http%3A%2F%2Fwww.yokohamajapan.com%2F&amp;i=10&amp;d=7XYizS2hQ0ySaNwtweuQKg&amp;e=gyoba%40m.tohoku.ac.jp&amp;a=GQpgS_2xSOq4W80ImOpRrg" TargetMode="External"/><Relationship Id="rId26" Type="http://schemas.openxmlformats.org/officeDocument/2006/relationships/hyperlink" Target="http://dmanalytics2.com/click?u=http%3A%2F%2Fwww.icp2016.jp%2Fvenue.html&amp;i=17&amp;d=7XYizS2hQ0ySaNwtweuQKg&amp;e=gyoba%40m.tohoku.ac.jp&amp;a=GQpgS_2xSOq4W80ImOpRrg" TargetMode="Externa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dmanalytics2.com/click?u=http%3A%2F%2Fwww.yokohamajapan.com%2F&amp;i=12&amp;d=7XYizS2hQ0ySaNwtweuQKg&amp;e=gyoba%40m.tohoku.ac.jp&amp;a=GQpgS_2xSOq4W80ImOpRrg" TargetMode="External"/><Relationship Id="rId34" Type="http://schemas.openxmlformats.org/officeDocument/2006/relationships/image" Target="media/image9.jpeg"/><Relationship Id="rId42" Type="http://schemas.openxmlformats.org/officeDocument/2006/relationships/theme" Target="theme/theme1.xml"/><Relationship Id="rId7" Type="http://schemas.openxmlformats.org/officeDocument/2006/relationships/hyperlink" Target="http://dmanalytics2.com/click?u=http%3A%2F%2Fwww.icp2016.jp%2Fcongress_theme.html&amp;i=3&amp;d=7XYizS2hQ0ySaNwtweuQKg&amp;e=gyoba%40m.tohoku.ac.jp&amp;a=GQpgS_2xSOq4W80ImOpRrg" TargetMode="Externa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dmanalytics2.com/click?u=http%3A%2F%2Fwww.icp2016.jp%2Fregistration.html&amp;i=16&amp;d=7XYizS2hQ0ySaNwtweuQKg&amp;e=gyoba%40m.tohoku.ac.jp&amp;a=GQpgS_2xSOq4W80ImOpRrg" TargetMode="External"/><Relationship Id="rId33" Type="http://schemas.openxmlformats.org/officeDocument/2006/relationships/image" Target="media/image8.jpeg"/><Relationship Id="rId38"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hyperlink" Target="http://dmanalytics2.com/click?u=http://www.icp2016.jp/venue.html&amp;i=9&amp;d=7XYizS2hQ0ySaNwtweuQKg&amp;e=gyoba@m.tohoku.ac.jp&amp;a=GQpgS_2xSOq4W80ImOpRrg" TargetMode="External"/><Relationship Id="rId20" Type="http://schemas.openxmlformats.org/officeDocument/2006/relationships/image" Target="media/image6.jpeg"/><Relationship Id="rId29" Type="http://schemas.openxmlformats.org/officeDocument/2006/relationships/hyperlink" Target="http://dmanalytics2.com/click?u=https%3A%2F%2Fwww.myregistration2.net%2Ficp2016%2Fmy%2Flogin%2Flogin.html&amp;i=19&amp;d=7XYizS2hQ0ySaNwtweuQKg&amp;e=gyoba%40m.tohoku.ac.jp&amp;a=GQpgS_2xSOq4W80ImOpR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manalytics2.com/click?u=https://www.facebook.com/ICP2016&amp;i=6&amp;d=7XYizS2hQ0ySaNwtweuQKg&amp;e=gyoba@m.tohoku.ac.jp&amp;a=GQpgS_2xSOq4W80ImOpRrg" TargetMode="External"/><Relationship Id="rId24" Type="http://schemas.openxmlformats.org/officeDocument/2006/relationships/hyperlink" Target="http://dmanalytics2.com/click?u=http%3A%2F%2Fwww.icp2016.jp%2Fabstract.html&amp;i=15&amp;d=7XYizS2hQ0ySaNwtweuQKg&amp;e=gyoba%40m.tohoku.ac.jp&amp;a=GQpgS_2xSOq4W80ImOpRrg" TargetMode="External"/><Relationship Id="rId32" Type="http://schemas.openxmlformats.org/officeDocument/2006/relationships/hyperlink" Target="http://www.icp2016.jp/program02.html" TargetMode="External"/><Relationship Id="rId37" Type="http://schemas.openxmlformats.org/officeDocument/2006/relationships/image" Target="media/image12.jpeg"/><Relationship Id="rId40" Type="http://schemas.openxmlformats.org/officeDocument/2006/relationships/hyperlink" Target="http://dmanalytics2.com/click?u=http%3A%2F%2Fwww.yokohamajapan.com%2F&amp;i=23&amp;d=7XYizS2hQ0ySaNwtweuQKg&amp;e=gyoba%40m.tohoku.ac.jp&amp;a=GQpgS_2xSOq4W80ImOpRrg" TargetMode="External"/><Relationship Id="rId5" Type="http://schemas.openxmlformats.org/officeDocument/2006/relationships/hyperlink" Target="http://dmanalytics2.com/click?u=http://www.icp2016.jp/&amp;i=2&amp;d=7XYizS2hQ0ySaNwtweuQKg&amp;e=gyoba@m.tohoku.ac.jp&amp;a=GQpgS_2xSOq4W80ImOpRrg" TargetMode="External"/><Relationship Id="rId15" Type="http://schemas.openxmlformats.org/officeDocument/2006/relationships/hyperlink" Target="http://dmanalytics2.com/click?u=http%3A%2F%2Fwww.icp2016.jp%2Fvenue.html&amp;i=8&amp;d=7XYizS2hQ0ySaNwtweuQKg&amp;e=gyoba%40m.tohoku.ac.jp&amp;a=GQpgS_2xSOq4W80ImOpRrg" TargetMode="External"/><Relationship Id="rId23" Type="http://schemas.openxmlformats.org/officeDocument/2006/relationships/hyperlink" Target="http://dmanalytics2.com/click?u=http%3A%2F%2Fwww.icp2016.jp%2Fprogram02.html&amp;i=14&amp;d=7XYizS2hQ0ySaNwtweuQKg&amp;e=gyoba%40m.tohoku.ac.jp&amp;a=GQpgS_2xSOq4W80ImOpRrg" TargetMode="External"/><Relationship Id="rId28" Type="http://schemas.openxmlformats.org/officeDocument/2006/relationships/hyperlink" Target="http://dmanalytics2.com/click?u=http%3A%2F%2Fwww.pacifico.co.jp%2Fenglish%2Findex.html&amp;i=18&amp;d=7XYizS2hQ0ySaNwtweuQKg&amp;e=gyoba%40m.tohoku.ac.jp&amp;a=GQpgS_2xSOq4W80ImOpRrg" TargetMode="External"/><Relationship Id="rId36"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hyperlink" Target="http://dmanalytics2.com/click?u=http://www.yokohamajapan.com/&amp;i=11&amp;d=7XYizS2hQ0ySaNwtweuQKg&amp;e=gyoba@m.tohoku.ac.jp&amp;a=GQpgS_2xSOq4W80ImOpRrg" TargetMode="External"/><Relationship Id="rId31" Type="http://schemas.openxmlformats.org/officeDocument/2006/relationships/hyperlink" Target="http://dmanalytics2.com/click?u=http%3A%2F%2Fwww.icp2016.jp%2Faccommodation.html&amp;i=21&amp;d=7XYizS2hQ0ySaNwtweuQKg&amp;e=gyoba%40m.tohoku.ac.jp&amp;a=GQpgS_2xSOq4W80ImOpRrg" TargetMode="External"/><Relationship Id="rId4" Type="http://schemas.openxmlformats.org/officeDocument/2006/relationships/webSettings" Target="webSettings.xml"/><Relationship Id="rId9" Type="http://schemas.openxmlformats.org/officeDocument/2006/relationships/hyperlink" Target="http://dmanalytics2.com/click?u=http://www.icp2016.jp/pdf/ICP2016_2nd_Announcement_v7.pdf&amp;i=5&amp;d=7XYizS2hQ0ySaNwtweuQKg&amp;e=gyoba@m.tohoku.ac.jp&amp;a=GQpgS_2xSOq4W80ImOpRrg" TargetMode="External"/><Relationship Id="rId14" Type="http://schemas.openxmlformats.org/officeDocument/2006/relationships/image" Target="media/image4.png"/><Relationship Id="rId22" Type="http://schemas.openxmlformats.org/officeDocument/2006/relationships/hyperlink" Target="http://dmanalytics2.com/click?u=http%3A%2F%2Fwww.icp2016.jp%2Fidates.html&amp;i=13&amp;d=7XYizS2hQ0ySaNwtweuQKg&amp;e=gyoba%40m.tohoku.ac.jp&amp;a=GQpgS_2xSOq4W80ImOpRrg" TargetMode="External"/><Relationship Id="rId27" Type="http://schemas.openxmlformats.org/officeDocument/2006/relationships/image" Target="media/image7.jpeg"/><Relationship Id="rId30" Type="http://schemas.openxmlformats.org/officeDocument/2006/relationships/hyperlink" Target="http://www.icp2016.jp/abstract.html" TargetMode="External"/><Relationship Id="rId35"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1522</Words>
  <Characters>8682</Characters>
  <Application>Microsoft Office Word</Application>
  <DocSecurity>0</DocSecurity>
  <Lines>72</Lines>
  <Paragraphs>20</Paragraphs>
  <ScaleCrop>false</ScaleCrop>
  <Company>Guardia di Finanza</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 Passo Nico</dc:creator>
  <cp:lastModifiedBy>Dal Passo Nico</cp:lastModifiedBy>
  <cp:revision>3</cp:revision>
  <dcterms:created xsi:type="dcterms:W3CDTF">2015-11-03T11:37:00Z</dcterms:created>
  <dcterms:modified xsi:type="dcterms:W3CDTF">2015-11-03T11:43:00Z</dcterms:modified>
</cp:coreProperties>
</file>